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40683" w14:textId="5571AA5B"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60D8" w:rsidRPr="008F4745">
        <w:rPr>
          <w:rFonts w:asciiTheme="minorHAnsi" w:hAnsiTheme="minorHAnsi" w:cstheme="minorHAnsi"/>
          <w:b/>
          <w:color w:val="auto"/>
        </w:rPr>
        <w:t>Technická specifikace</w:t>
      </w:r>
      <w:r w:rsidR="00016BE8" w:rsidRPr="008F4745">
        <w:rPr>
          <w:rFonts w:asciiTheme="minorHAnsi" w:hAnsiTheme="minorHAnsi" w:cstheme="minorHAnsi"/>
          <w:b/>
          <w:color w:val="auto"/>
        </w:rPr>
        <w:br/>
      </w:r>
    </w:p>
    <w:p w14:paraId="49100D05" w14:textId="77777777" w:rsidR="00914511" w:rsidRPr="008F4745" w:rsidRDefault="00914511" w:rsidP="008B52E4">
      <w:pPr>
        <w:pStyle w:val="Nadpis2"/>
        <w:rPr>
          <w:rFonts w:cstheme="minorHAnsi"/>
          <w:noProof/>
        </w:rPr>
      </w:pPr>
      <w:r w:rsidRPr="008F4745">
        <w:rPr>
          <w:rFonts w:cstheme="minorHAnsi"/>
        </w:rPr>
        <w:t xml:space="preserve">Mapa: </w:t>
      </w:r>
    </w:p>
    <w:p w14:paraId="5E92621B" w14:textId="427330DC" w:rsidR="00914511" w:rsidRPr="008F4745" w:rsidRDefault="003A7DE7" w:rsidP="00914511">
      <w:pPr>
        <w:spacing w:line="360" w:lineRule="auto"/>
        <w:jc w:val="both"/>
        <w:rPr>
          <w:rFonts w:cstheme="minorHAnsi"/>
          <w:b/>
        </w:rPr>
      </w:pPr>
      <w:r>
        <w:rPr>
          <w:noProof/>
          <w:sz w:val="24"/>
          <w:szCs w:val="24"/>
        </w:rPr>
        <w:drawing>
          <wp:inline distT="0" distB="0" distL="0" distR="0" wp14:anchorId="5826505F" wp14:editId="2B8EB44E">
            <wp:extent cx="5753100" cy="4210050"/>
            <wp:effectExtent l="0" t="0" r="0" b="0"/>
            <wp:docPr id="53175295"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5295" name="Obrázek 1" descr="Obsah obrázku mapa, text, atlas&#10;&#10;Popis byl vytvořen automaticky"/>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5753100" cy="4210050"/>
                    </a:xfrm>
                    <a:prstGeom prst="rect">
                      <a:avLst/>
                    </a:prstGeom>
                    <a:noFill/>
                    <a:ln>
                      <a:noFill/>
                    </a:ln>
                  </pic:spPr>
                </pic:pic>
              </a:graphicData>
            </a:graphic>
          </wp:inline>
        </w:drawing>
      </w:r>
    </w:p>
    <w:p w14:paraId="30CA9335" w14:textId="22D7EFE3" w:rsidR="00914511" w:rsidRPr="008F4745" w:rsidRDefault="00914511" w:rsidP="008B52E4">
      <w:pPr>
        <w:pStyle w:val="Nadpis2"/>
        <w:rPr>
          <w:rFonts w:cstheme="minorHAnsi"/>
        </w:rPr>
      </w:pPr>
      <w:r w:rsidRPr="008F4745">
        <w:rPr>
          <w:rFonts w:cstheme="minorHAnsi"/>
        </w:rPr>
        <w:t xml:space="preserve">Název akce: </w:t>
      </w:r>
      <w:r w:rsidR="005A3DAF" w:rsidRPr="005A3DAF">
        <w:rPr>
          <w:rFonts w:cstheme="minorHAnsi"/>
        </w:rPr>
        <w:t>II/324, II/328 Městec Králové, PD</w:t>
      </w:r>
    </w:p>
    <w:p w14:paraId="667E1338" w14:textId="287131DE" w:rsidR="00914511" w:rsidRPr="008F4745" w:rsidRDefault="00914511" w:rsidP="008B52E4">
      <w:pPr>
        <w:pStyle w:val="Nadpis2"/>
        <w:rPr>
          <w:rFonts w:cstheme="minorHAnsi"/>
        </w:rPr>
      </w:pPr>
      <w:r w:rsidRPr="008F4745">
        <w:rPr>
          <w:rFonts w:cstheme="minorHAnsi"/>
        </w:rPr>
        <w:t xml:space="preserve">Provozní staničení a délka úseku: </w:t>
      </w:r>
    </w:p>
    <w:p w14:paraId="2DD97C14" w14:textId="2C8707B0" w:rsidR="00C51AD8" w:rsidRPr="00C51AD8" w:rsidRDefault="00C51AD8" w:rsidP="00C51AD8">
      <w:pPr>
        <w:jc w:val="both"/>
        <w:rPr>
          <w:rFonts w:cstheme="minorHAnsi"/>
        </w:rPr>
      </w:pPr>
      <w:r w:rsidRPr="00C51AD8">
        <w:rPr>
          <w:rFonts w:cstheme="minorHAnsi"/>
        </w:rPr>
        <w:t>silnice II/324 od pracovní spáry za dělícím ostrůvkem po železniční přejezd v Městci Králové (ulice Přemysla Otakara II., Náměstí Republiky a T.G. Masaryka) a silnice II/328 od napojení na I/11 po křižovatku s II/324 u Staré Pošty v Městci Králové (ulice Pražská), Středočeský kraj, okres Nymburk, oblast Kutná Hora</w:t>
      </w:r>
    </w:p>
    <w:p w14:paraId="39D56DC8" w14:textId="0B79C9FC" w:rsidR="009F12C4" w:rsidRPr="008F4745" w:rsidRDefault="00C51AD8" w:rsidP="00C51AD8">
      <w:pPr>
        <w:rPr>
          <w:rFonts w:cstheme="minorHAnsi"/>
          <w:b/>
        </w:rPr>
      </w:pPr>
      <w:r w:rsidRPr="00C51AD8">
        <w:rPr>
          <w:rFonts w:cstheme="minorHAnsi"/>
        </w:rPr>
        <w:t>Staničení: II/324 km cca 6,620 – 7,560 (</w:t>
      </w:r>
      <w:proofErr w:type="spellStart"/>
      <w:r w:rsidRPr="00C51AD8">
        <w:rPr>
          <w:rFonts w:cstheme="minorHAnsi"/>
        </w:rPr>
        <w:t>CleveRA</w:t>
      </w:r>
      <w:proofErr w:type="spellEnd"/>
      <w:r w:rsidRPr="00C51AD8">
        <w:rPr>
          <w:rFonts w:cstheme="minorHAnsi"/>
        </w:rPr>
        <w:t xml:space="preserve"> verze 2107) a II/328 km cca 15,790 – 19,480 (</w:t>
      </w:r>
      <w:proofErr w:type="spellStart"/>
      <w:r w:rsidRPr="00C51AD8">
        <w:rPr>
          <w:rFonts w:cstheme="minorHAnsi"/>
        </w:rPr>
        <w:t>CleveRA</w:t>
      </w:r>
      <w:proofErr w:type="spellEnd"/>
      <w:r w:rsidRPr="00C51AD8">
        <w:rPr>
          <w:rFonts w:cstheme="minorHAnsi"/>
        </w:rPr>
        <w:t xml:space="preserve"> verze 2107)</w:t>
      </w:r>
    </w:p>
    <w:p w14:paraId="3C91CA04" w14:textId="283B3290" w:rsidR="00776C18" w:rsidRPr="008F4745" w:rsidRDefault="00776C18" w:rsidP="008B52E4">
      <w:pPr>
        <w:pStyle w:val="Nadpis2"/>
        <w:rPr>
          <w:rFonts w:cstheme="minorHAnsi"/>
        </w:rPr>
      </w:pPr>
      <w:r w:rsidRPr="008F4745">
        <w:rPr>
          <w:rFonts w:cstheme="minorHAnsi"/>
        </w:rPr>
        <w:t>Objednatel:</w:t>
      </w:r>
    </w:p>
    <w:p w14:paraId="0F93FC42" w14:textId="1489C4D9" w:rsidR="00776C18" w:rsidRPr="008F4745" w:rsidRDefault="00776C18">
      <w:pPr>
        <w:rPr>
          <w:rFonts w:cstheme="minorHAnsi"/>
          <w:bCs/>
        </w:rPr>
      </w:pPr>
      <w:r w:rsidRPr="008F4745">
        <w:rPr>
          <w:rFonts w:cstheme="minorHAnsi"/>
          <w:bCs/>
        </w:rPr>
        <w:t>Kraj</w:t>
      </w:r>
      <w:r w:rsidR="00A3197E" w:rsidRPr="008F4745">
        <w:rPr>
          <w:rFonts w:cstheme="minorHAnsi"/>
          <w:bCs/>
        </w:rPr>
        <w:t xml:space="preserve">ská správa a údržba silnic Středočeského kraje, p. o., </w:t>
      </w:r>
      <w:r w:rsidR="00272B39" w:rsidRPr="008F4745">
        <w:rPr>
          <w:rFonts w:cstheme="minorHAnsi"/>
          <w:bCs/>
        </w:rPr>
        <w:t>IČO: 00066001, se sídlem Zborovská 81/11, Smíchov, 150 00 Praha 5</w:t>
      </w:r>
    </w:p>
    <w:p w14:paraId="5401A9A8" w14:textId="77777777" w:rsidR="00B356D4" w:rsidRDefault="00B356D4">
      <w:pPr>
        <w:rPr>
          <w:rFonts w:cstheme="minorHAnsi"/>
          <w:bCs/>
        </w:rPr>
      </w:pPr>
    </w:p>
    <w:p w14:paraId="2A01789D" w14:textId="77777777" w:rsidR="00C51AD8" w:rsidRPr="008F4745" w:rsidRDefault="00C51AD8">
      <w:pPr>
        <w:rPr>
          <w:rFonts w:cstheme="minorHAnsi"/>
          <w:bCs/>
        </w:rPr>
      </w:pPr>
    </w:p>
    <w:p w14:paraId="36D0AAA1" w14:textId="77777777" w:rsidR="00B356D4" w:rsidRPr="008F4745" w:rsidRDefault="00B356D4" w:rsidP="008B52E4">
      <w:pPr>
        <w:pStyle w:val="Nadpis2"/>
        <w:rPr>
          <w:rFonts w:cstheme="minorHAnsi"/>
        </w:rPr>
      </w:pPr>
      <w:r w:rsidRPr="008F4745">
        <w:rPr>
          <w:rFonts w:cstheme="minorHAnsi"/>
        </w:rPr>
        <w:lastRenderedPageBreak/>
        <w:t>Předpokládané stavební náklady:</w:t>
      </w:r>
    </w:p>
    <w:p w14:paraId="624813FB" w14:textId="633CF6DA" w:rsidR="00B356D4" w:rsidRPr="008F4745" w:rsidRDefault="00C51AD8" w:rsidP="00B356D4">
      <w:pPr>
        <w:jc w:val="both"/>
        <w:rPr>
          <w:rFonts w:cstheme="minorHAnsi"/>
          <w:b/>
        </w:rPr>
      </w:pPr>
      <w:r>
        <w:rPr>
          <w:rFonts w:cstheme="minorHAnsi"/>
          <w:b/>
        </w:rPr>
        <w:t>130</w:t>
      </w:r>
      <w:r w:rsidR="00B356D4" w:rsidRPr="008F4745">
        <w:rPr>
          <w:rFonts w:cstheme="minorHAnsi"/>
          <w:b/>
        </w:rPr>
        <w:t xml:space="preserve"> 000 000 Kč </w:t>
      </w:r>
      <w:r w:rsidR="00B356D4" w:rsidRPr="008F4745">
        <w:rPr>
          <w:rFonts w:cstheme="minorHAnsi"/>
          <w:bCs/>
        </w:rPr>
        <w:t>bez DPH</w:t>
      </w:r>
    </w:p>
    <w:p w14:paraId="3FB32623" w14:textId="1BCC5496" w:rsidR="00A40B87" w:rsidRPr="008F4745" w:rsidRDefault="00A40B87" w:rsidP="008B52E4">
      <w:pPr>
        <w:pStyle w:val="Nadpis2"/>
        <w:rPr>
          <w:rFonts w:cstheme="minorHAnsi"/>
        </w:rPr>
      </w:pPr>
      <w:r w:rsidRPr="008F4745">
        <w:rPr>
          <w:rFonts w:cstheme="minorHAnsi"/>
        </w:rPr>
        <w:t>Odůvodnění:</w:t>
      </w:r>
    </w:p>
    <w:p w14:paraId="5D63697E" w14:textId="77777777" w:rsidR="00871250" w:rsidRPr="00871250" w:rsidRDefault="00871250" w:rsidP="00871250">
      <w:pPr>
        <w:jc w:val="both"/>
        <w:rPr>
          <w:rFonts w:cstheme="minorHAnsi"/>
        </w:rPr>
      </w:pPr>
      <w:r w:rsidRPr="00871250">
        <w:rPr>
          <w:rFonts w:cstheme="minorHAnsi"/>
        </w:rPr>
        <w:t>Silnice je ve stanoveném úseku v nevyhovujícím stavebním i technickém stavu. Vykazuje četné poruchy – výtluky, vysprávky, podélné, příčné a mozaikové trhliny, místy deformace apod. Předpokládá se kompletní rekonstrukce vozovky vč. podloží, zajištění řádného odvodnění v celém dotčeném úseku vč. řešení dopravy v klidu a zvýšení BESIP.</w:t>
      </w:r>
    </w:p>
    <w:p w14:paraId="31760391" w14:textId="3EBF8CCB" w:rsidR="000A5553" w:rsidRPr="008F4745" w:rsidRDefault="006B4764" w:rsidP="008B52E4">
      <w:pPr>
        <w:pStyle w:val="Nadpis2"/>
        <w:rPr>
          <w:rFonts w:cstheme="minorHAnsi"/>
        </w:rPr>
      </w:pPr>
      <w:r w:rsidRPr="008F4745">
        <w:rPr>
          <w:rFonts w:cstheme="minorHAnsi"/>
        </w:rPr>
        <w:t>Další p</w:t>
      </w:r>
      <w:r w:rsidR="000A5553" w:rsidRPr="008F4745">
        <w:rPr>
          <w:rFonts w:cstheme="minorHAnsi"/>
        </w:rPr>
        <w:t>ožadavky Objednatele:</w:t>
      </w:r>
    </w:p>
    <w:p w14:paraId="584B5D90" w14:textId="77777777" w:rsidR="00871250" w:rsidRPr="008F4745" w:rsidRDefault="00871250" w:rsidP="00871250">
      <w:pPr>
        <w:jc w:val="both"/>
        <w:rPr>
          <w:rFonts w:cstheme="minorHAnsi"/>
        </w:rPr>
      </w:pPr>
      <w:r w:rsidRPr="00871250">
        <w:rPr>
          <w:rFonts w:cstheme="minorHAnsi"/>
        </w:rPr>
        <w:t>Projektová dokumentace musí být zpracována v koordinaci s případnými záměry města Městec Králové a záměry správců inženýrských sítí (vodovod, kanalizace).</w:t>
      </w: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436C5C49" w:rsidR="004D4920" w:rsidRPr="008F4745" w:rsidRDefault="00044E6D" w:rsidP="00FA68EA">
      <w:pPr>
        <w:pStyle w:val="Odstavecseseznamem"/>
        <w:numPr>
          <w:ilvl w:val="0"/>
          <w:numId w:val="1"/>
        </w:numPr>
        <w:rPr>
          <w:rStyle w:val="Zstupntext"/>
          <w:rFonts w:cstheme="minorHAnsi"/>
          <w:color w:val="auto"/>
        </w:rPr>
      </w:pPr>
      <w:r w:rsidRPr="008F4745">
        <w:rPr>
          <w:rFonts w:cstheme="minorHAnsi"/>
        </w:rPr>
        <w:t>Z</w:t>
      </w:r>
      <w:r w:rsidR="00795283" w:rsidRPr="008F4745">
        <w:rPr>
          <w:rFonts w:cstheme="minorHAnsi"/>
        </w:rPr>
        <w:t xml:space="preserve">pracování projektové dokumentace </w:t>
      </w:r>
      <w:r w:rsidR="000657A5" w:rsidRPr="008F4745">
        <w:rPr>
          <w:rFonts w:cstheme="minorHAnsi"/>
        </w:rPr>
        <w:t xml:space="preserve">pro povolení </w:t>
      </w:r>
      <w:r w:rsidR="002523AD">
        <w:rPr>
          <w:rFonts w:cstheme="minorHAnsi"/>
        </w:rPr>
        <w:t>stavby</w:t>
      </w:r>
      <w:r w:rsidR="000657A5" w:rsidRPr="008F4745">
        <w:rPr>
          <w:rFonts w:cstheme="minorHAnsi"/>
        </w:rPr>
        <w:t xml:space="preserve"> a </w:t>
      </w:r>
      <w:r w:rsidR="00555A56" w:rsidRPr="008F4745">
        <w:rPr>
          <w:rFonts w:cstheme="minorHAnsi"/>
        </w:rPr>
        <w:t xml:space="preserve">zpracování projektové dokumentace pro provádění </w:t>
      </w:r>
      <w:r w:rsidR="00555A56" w:rsidRPr="00D90EE7">
        <w:rPr>
          <w:rFonts w:cstheme="minorHAnsi"/>
        </w:rPr>
        <w:t xml:space="preserve">stavby </w:t>
      </w:r>
      <w:r w:rsidR="004D4920" w:rsidRPr="00D90EE7">
        <w:rPr>
          <w:rFonts w:cstheme="minorHAnsi"/>
        </w:rPr>
        <w:t xml:space="preserve">pro záměr </w:t>
      </w:r>
      <w:sdt>
        <w:sdtPr>
          <w:rPr>
            <w:rStyle w:val="Styl1"/>
            <w:rFonts w:cstheme="minorHAnsi"/>
          </w:rPr>
          <w:alias w:val="Název záměru"/>
          <w:tag w:val="Název záměru"/>
          <w:id w:val="1803343545"/>
          <w:placeholder>
            <w:docPart w:val="DefaultPlaceholder_-1854013440"/>
          </w:placeholder>
        </w:sdtPr>
        <w:sdtEndPr>
          <w:rPr>
            <w:rStyle w:val="Standardnpsmoodstavce"/>
            <w:b w:val="0"/>
          </w:rPr>
        </w:sdtEndPr>
        <w:sdtContent>
          <w:r w:rsidR="00AE4627" w:rsidRPr="00D90EE7">
            <w:rPr>
              <w:rStyle w:val="Styl1"/>
              <w:rFonts w:cstheme="minorHAnsi"/>
            </w:rPr>
            <w:t>II/324, II/328 Městec Králové, PD</w:t>
          </w:r>
        </w:sdtContent>
      </w:sdt>
      <w:r w:rsidR="004D4920" w:rsidRPr="00D90EE7">
        <w:rPr>
          <w:rStyle w:val="Zstupntext"/>
          <w:rFonts w:cstheme="minorHAnsi"/>
          <w:color w:val="auto"/>
        </w:rPr>
        <w:t xml:space="preserve">. </w:t>
      </w:r>
      <w:r w:rsidR="00D90EE7" w:rsidRPr="00D90EE7">
        <w:rPr>
          <w:rStyle w:val="Zstupntext"/>
          <w:rFonts w:cstheme="minorHAnsi"/>
          <w:color w:val="auto"/>
        </w:rPr>
        <w:t>Předmětem díla je zpracování projektové dokumentace na rekonstrukci silnic č. II/324 a II/328 v úsecích – silnice II/324 od pracovní spáry za dělícím ostrůvkem po železniční přejezd  v Městci Králové (ulice Přemysla Otakara II., Náměstí Republiky a T.G. Masaryka) a  silnice II/328 od napojení na I/11 po křižovatku s II/324 u Staré Pošty v Městci Králové (ulice Pražská), okres Nymburk, oblast Kutná Hora vč. řešení dopravy v klidu pro zajištění BESIP ve stupni pro sloučené územní a stavební řízení (DUSP), dále ve stupni pro zadání stavby (PDPS) a souvisejícího výkonu IČ. Součástí prací je výkon autorského dozoru (AD).</w:t>
      </w:r>
    </w:p>
    <w:p w14:paraId="0D8DAB85" w14:textId="59081502" w:rsidR="00F5550E" w:rsidRPr="008F4745" w:rsidRDefault="0094139D" w:rsidP="00F5550E">
      <w:pPr>
        <w:spacing w:line="360" w:lineRule="auto"/>
        <w:ind w:left="360"/>
        <w:jc w:val="both"/>
        <w:rPr>
          <w:rFonts w:cstheme="minorHAnsi"/>
          <w:b/>
          <w:bCs/>
        </w:rPr>
      </w:pPr>
      <w:r w:rsidRPr="008F4745">
        <w:rPr>
          <w:rFonts w:cstheme="minorHAnsi"/>
          <w:b/>
          <w:bCs/>
        </w:rPr>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448EFED2"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všech propustků v definovaném úseku;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Pr="008F4745" w:rsidRDefault="007372A2" w:rsidP="00FA68EA">
      <w:pPr>
        <w:pStyle w:val="Odstavecseseznamem"/>
        <w:numPr>
          <w:ilvl w:val="0"/>
          <w:numId w:val="7"/>
        </w:numPr>
        <w:rPr>
          <w:rFonts w:cstheme="minorHAnsi"/>
        </w:rPr>
      </w:pPr>
      <w:r w:rsidRPr="008F4745">
        <w:rPr>
          <w:rFonts w:cstheme="minorHAnsi"/>
        </w:rPr>
        <w:t>Jednorázová aktualizace rozpočtu;</w:t>
      </w:r>
    </w:p>
    <w:p w14:paraId="30ACBC22" w14:textId="34595C70" w:rsidR="008D04E1" w:rsidRPr="008F4745" w:rsidRDefault="008D04E1" w:rsidP="00FA68EA">
      <w:pPr>
        <w:pStyle w:val="Odstavecseseznamem"/>
        <w:numPr>
          <w:ilvl w:val="0"/>
          <w:numId w:val="7"/>
        </w:numPr>
        <w:rPr>
          <w:rFonts w:cstheme="minorHAnsi"/>
        </w:rPr>
      </w:pPr>
      <w:r w:rsidRPr="008F4745">
        <w:rPr>
          <w:rFonts w:cstheme="minorHAnsi"/>
        </w:rPr>
        <w:t>Oprava objízdných tras v rozsahu určeném Objednatelem</w:t>
      </w:r>
      <w:r w:rsidR="00F6777E" w:rsidRPr="008F4745">
        <w:rPr>
          <w:rFonts w:cstheme="minorHAnsi"/>
        </w:rPr>
        <w:t>;</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0" w:name="highlightHit_1"/>
      <w:bookmarkEnd w:id="0"/>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Pr="008F4745" w:rsidRDefault="00D962C1" w:rsidP="00FA68EA">
      <w:pPr>
        <w:pStyle w:val="Odstavecseseznamem"/>
        <w:numPr>
          <w:ilvl w:val="0"/>
          <w:numId w:val="7"/>
        </w:numPr>
        <w:rPr>
          <w:rFonts w:cstheme="minorHAnsi"/>
        </w:rPr>
      </w:pPr>
      <w:r w:rsidRPr="008F4745">
        <w:rPr>
          <w:rFonts w:cstheme="minorHAnsi"/>
        </w:rPr>
        <w:t>Provádění autorského dozoru;</w:t>
      </w:r>
    </w:p>
    <w:p w14:paraId="7BCCC049" w14:textId="66DB2896" w:rsidR="000E4581" w:rsidRPr="008F4745"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t>Další práva a povinnosti</w:t>
      </w:r>
      <w:r w:rsidR="00235753" w:rsidRPr="008F4745">
        <w:rPr>
          <w:rFonts w:cstheme="minorHAnsi"/>
        </w:rPr>
        <w:t xml:space="preserve"> týkající se projektových dokumentací:</w:t>
      </w:r>
    </w:p>
    <w:p w14:paraId="59AB7B5A" w14:textId="45900682" w:rsidR="002F6C31" w:rsidRPr="008F4745" w:rsidRDefault="002F6C31" w:rsidP="00FA68EA">
      <w:pPr>
        <w:pStyle w:val="Odstavecseseznamem"/>
        <w:rPr>
          <w:rFonts w:cstheme="minorHAnsi"/>
          <w:b/>
          <w:bCs/>
        </w:rPr>
      </w:pPr>
      <w:r w:rsidRPr="008F4745">
        <w:rPr>
          <w:rFonts w:cstheme="minorHAnsi"/>
        </w:rPr>
        <w:lastRenderedPageBreak/>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283/2012 Sb., stavební zákon (dále jen „stavební zákon“)</w:t>
      </w:r>
      <w:r w:rsidR="008F4745">
        <w:rPr>
          <w:rFonts w:cstheme="minorHAnsi"/>
        </w:rPr>
        <w:t xml:space="preserve"> a dále zejména</w:t>
      </w:r>
      <w:r w:rsidRPr="008F4745">
        <w:rPr>
          <w:rFonts w:cstheme="minorHAnsi"/>
        </w:rPr>
        <w:t>:</w:t>
      </w:r>
    </w:p>
    <w:p w14:paraId="22A8089C" w14:textId="2BE35E96" w:rsidR="002F6C31" w:rsidRPr="00CF5C62" w:rsidRDefault="00EB16F0"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EndPr/>
        <w:sdtContent>
          <w:r w:rsidR="00B81BF1">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2A6CD0B3" w:rsidR="002F6C31" w:rsidRPr="00CF5C62" w:rsidRDefault="00EB16F0"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EndPr/>
        <w:sdtContent>
          <w:r w:rsidR="00B81BF1">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21FBB818" w:rsidR="00CB24B2" w:rsidRPr="00CF5C62" w:rsidRDefault="00EB16F0" w:rsidP="008F4745">
      <w:pPr>
        <w:spacing w:line="360" w:lineRule="auto"/>
        <w:ind w:left="1134" w:hanging="283"/>
        <w:jc w:val="both"/>
        <w:rPr>
          <w:rFonts w:cstheme="minorHAnsi"/>
        </w:rPr>
      </w:pPr>
      <w:sdt>
        <w:sdtPr>
          <w:rPr>
            <w:rFonts w:cstheme="minorHAnsi"/>
          </w:rPr>
          <w:id w:val="-1000037235"/>
          <w14:checkbox>
            <w14:checked w14:val="1"/>
            <w14:checkedState w14:val="2612" w14:font="MS Gothic"/>
            <w14:uncheckedState w14:val="2610" w14:font="MS Gothic"/>
          </w14:checkbox>
        </w:sdtPr>
        <w:sdtEndPr/>
        <w:sdtContent>
          <w:r w:rsidR="00B81BF1">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1CC48FF1" w:rsidR="00644A90" w:rsidRPr="00CF5C62" w:rsidRDefault="00EB16F0"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EndPr/>
        <w:sdtContent>
          <w:r w:rsidR="00B81BF1">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1E0F82E3"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č. 134/2016 Sb., o zadávání veřejných zakázek a vyhláškou č. </w:t>
      </w:r>
      <w:r w:rsidR="004127FF" w:rsidRPr="008F4745">
        <w:rPr>
          <w:rFonts w:eastAsia="SimSun" w:cstheme="minorHAnsi"/>
        </w:rPr>
        <w:t xml:space="preserve">169/2016 </w:t>
      </w:r>
      <w:r w:rsidR="004127FF" w:rsidRPr="008F4745">
        <w:rPr>
          <w:rFonts w:cstheme="minorHAnsi"/>
        </w:rPr>
        <w:t>Sb., kterou se stanoví 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8F4745" w:rsidRDefault="00E93C52" w:rsidP="00FA68EA">
      <w:pPr>
        <w:pStyle w:val="Odstavecseseznamem"/>
        <w:rPr>
          <w:rFonts w:cstheme="minorHAnsi"/>
        </w:rPr>
      </w:pPr>
      <w:r>
        <w:rPr>
          <w:rFonts w:cstheme="minorHAnsi"/>
        </w:rPr>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56667A7E" w14:textId="7F3BB8FE" w:rsidR="00E060D7" w:rsidRPr="008F4745" w:rsidRDefault="00DA788F" w:rsidP="00FA68EA">
      <w:pPr>
        <w:pStyle w:val="Odstavecseseznamem"/>
        <w:rPr>
          <w:rFonts w:cstheme="minorHAnsi"/>
        </w:rPr>
      </w:pPr>
      <w:r w:rsidRPr="008F4745">
        <w:rPr>
          <w:rFonts w:cstheme="minorHAnsi"/>
        </w:rPr>
        <w:t xml:space="preserve">Návrh </w:t>
      </w:r>
      <w:r w:rsidR="00D3704C" w:rsidRPr="008F4745">
        <w:rPr>
          <w:rFonts w:cstheme="minorHAnsi"/>
        </w:rPr>
        <w:t>projektové dokumentace záměru</w:t>
      </w:r>
      <w:r w:rsidRPr="008F4745">
        <w:rPr>
          <w:rFonts w:cstheme="minorHAnsi"/>
        </w:rPr>
        <w:t xml:space="preserve"> bude vycházet z výsledků diagnostiky</w:t>
      </w:r>
      <w:r w:rsidR="00E060D7" w:rsidRPr="008F4745">
        <w:rPr>
          <w:rFonts w:cstheme="minorHAnsi"/>
        </w:rPr>
        <w:t xml:space="preserve"> vozovky se zatříděním PAU</w:t>
      </w:r>
      <w:r w:rsidR="003940A8" w:rsidRPr="008F4745">
        <w:rPr>
          <w:rFonts w:cstheme="minorHAnsi"/>
        </w:rPr>
        <w:t xml:space="preserve">, provedené v souladu s vyhláškou ministerstva životního prostředí č. 283/2023 </w:t>
      </w:r>
      <w:r w:rsidR="003940A8" w:rsidRPr="008F4745">
        <w:rPr>
          <w:rFonts w:cstheme="minorHAnsi"/>
        </w:rPr>
        <w:lastRenderedPageBreak/>
        <w:t>Sb., o stanovení podmínek, při jejichž splnění jsou znovuzískaná asfaltová směs a znovuzískaný penetrační makadam vedlejším produktem nebo přestávají být odpadem</w:t>
      </w:r>
      <w:r w:rsidR="00C96365" w:rsidRPr="008F4745">
        <w:rPr>
          <w:rFonts w:cstheme="minorHAnsi"/>
        </w:rPr>
        <w:t>.</w:t>
      </w:r>
      <w:r w:rsidR="0092277E" w:rsidRPr="008F4745">
        <w:rPr>
          <w:rFonts w:cstheme="minorHAnsi"/>
        </w:rPr>
        <w:t xml:space="preserve"> </w:t>
      </w:r>
      <w:r w:rsidR="000D510A" w:rsidRPr="008F4745">
        <w:rPr>
          <w:rFonts w:cstheme="minorHAnsi"/>
        </w:rPr>
        <w:t xml:space="preserve">Diagnostiku vozovky se zatříděním PAU provede </w:t>
      </w:r>
      <w:sdt>
        <w:sdtPr>
          <w:rPr>
            <w:rFonts w:cstheme="minorHAnsi"/>
          </w:rPr>
          <w:id w:val="-1959635594"/>
          <w:placeholder>
            <w:docPart w:val="DefaultPlaceholder_-1854013438"/>
          </w:placeholder>
          <w:comboBox>
            <w:listItem w:value="Zvolte položku."/>
            <w:listItem w:displayText="Objednatel" w:value="Objednatel"/>
            <w:listItem w:displayText="zhotovitel projektové dokumentace" w:value="zhotovitel projektové dokumentace"/>
          </w:comboBox>
        </w:sdtPr>
        <w:sdtEndPr/>
        <w:sdtContent>
          <w:r w:rsidR="00A80289">
            <w:rPr>
              <w:rFonts w:cstheme="minorHAnsi"/>
            </w:rPr>
            <w:t>zhotovitel projektové dokumentace</w:t>
          </w:r>
        </w:sdtContent>
      </w:sdt>
      <w:r w:rsidR="000D510A" w:rsidRPr="008F4745">
        <w:rPr>
          <w:rFonts w:cstheme="minorHAnsi"/>
        </w:rPr>
        <w:t xml:space="preserve"> na své náklady.</w:t>
      </w:r>
    </w:p>
    <w:p w14:paraId="361C8647" w14:textId="4A951486" w:rsidR="00FF68C9" w:rsidRPr="008F4745" w:rsidRDefault="00FF68C9" w:rsidP="00792BFE">
      <w:pPr>
        <w:pStyle w:val="Nadpis3"/>
        <w:rPr>
          <w:rFonts w:cstheme="minorHAnsi"/>
        </w:rPr>
      </w:pPr>
      <w:r w:rsidRPr="008F4745">
        <w:rPr>
          <w:rFonts w:cstheme="minorHAnsi"/>
        </w:rPr>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74D0EFBF" w14:textId="71C59F03" w:rsidR="00042223" w:rsidRPr="008F4745" w:rsidRDefault="00D65BED" w:rsidP="00FA68EA">
      <w:pPr>
        <w:pStyle w:val="Odstavecseseznamem"/>
        <w:rPr>
          <w:rFonts w:cstheme="minorHAnsi"/>
        </w:rPr>
      </w:pPr>
      <w:r w:rsidRPr="008F4745">
        <w:rPr>
          <w:rFonts w:cstheme="minorHAnsi"/>
        </w:rPr>
        <w:t xml:space="preserve">Na příkaz Objednatele budou vyhotoveny </w:t>
      </w:r>
      <w:r w:rsidR="008A040B">
        <w:rPr>
          <w:rFonts w:cstheme="minorHAnsi"/>
        </w:rPr>
        <w:t xml:space="preserve">případné </w:t>
      </w:r>
      <w:r w:rsidRPr="008F4745">
        <w:rPr>
          <w:rFonts w:cstheme="minorHAnsi"/>
        </w:rPr>
        <w:t>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t>Další práva a povinnosti týkající se výkonu autorského dozoru:</w:t>
      </w:r>
    </w:p>
    <w:p w14:paraId="18A19CE1" w14:textId="77777777" w:rsidR="00003B1C" w:rsidRPr="008F4745" w:rsidRDefault="0042135D" w:rsidP="00FA68EA">
      <w:pPr>
        <w:pStyle w:val="Odstavecseseznamem"/>
        <w:rPr>
          <w:rFonts w:cstheme="minorHAnsi"/>
        </w:rPr>
      </w:pPr>
      <w:r w:rsidRPr="008F4745">
        <w:rPr>
          <w:rFonts w:cstheme="minorHAnsi"/>
        </w:rPr>
        <w:t xml:space="preserve">Autorský dozor bude vykonáván v souladu s přílohou č. 5 Technických kvalitativních 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lastRenderedPageBreak/>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Pr="008F4745"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8F4745">
        <w:rPr>
          <w:rFonts w:cstheme="minorHAnsi"/>
        </w:rPr>
        <w:t>Oprava objízdných tras je jako samostatná položka součástí rozpočtu stavby.</w:t>
      </w:r>
    </w:p>
    <w:p w14:paraId="27C8604E" w14:textId="77777777" w:rsidR="00213C43" w:rsidRPr="008F4745" w:rsidRDefault="003940A8" w:rsidP="00FA68EA">
      <w:pPr>
        <w:pStyle w:val="Odstavecseseznamem"/>
        <w:rPr>
          <w:rFonts w:cstheme="minorHAnsi"/>
          <w:b/>
        </w:rPr>
      </w:pPr>
      <w:r w:rsidRPr="008F4745">
        <w:rPr>
          <w:rFonts w:cstheme="minorHAnsi"/>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8F4745">
        <w:rPr>
          <w:rFonts w:cstheme="minorHAnsi"/>
        </w:rPr>
        <w:t>.</w:t>
      </w:r>
    </w:p>
    <w:p w14:paraId="33DA7317" w14:textId="2AEDFB19" w:rsidR="0001637D" w:rsidRPr="008F4745" w:rsidRDefault="00E93C52" w:rsidP="00FA68EA">
      <w:pPr>
        <w:pStyle w:val="Odstavecseseznamem"/>
        <w:rPr>
          <w:rFonts w:cstheme="minorHAnsi"/>
          <w:bCs/>
        </w:rPr>
      </w:pPr>
      <w:r>
        <w:rPr>
          <w:rFonts w:cstheme="minorHAnsi"/>
        </w:rPr>
        <w:lastRenderedPageBreak/>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70F74D3D" w14:textId="0731F64E" w:rsidR="00846BAD" w:rsidRPr="008F4745" w:rsidRDefault="00AB2B93" w:rsidP="000E32D8">
      <w:pPr>
        <w:pStyle w:val="Nadpis2"/>
      </w:pPr>
      <w:r w:rsidRPr="008F4745">
        <w:t xml:space="preserve">Termíny pro předkládání </w:t>
      </w:r>
      <w:r w:rsidR="00ED68E5" w:rsidRPr="008F4745">
        <w:t>projektové dokumentace</w:t>
      </w:r>
      <w:r w:rsidRPr="008F4745">
        <w:t xml:space="preserve">: </w:t>
      </w:r>
    </w:p>
    <w:tbl>
      <w:tblPr>
        <w:tblStyle w:val="Mkatabulky"/>
        <w:tblW w:w="0" w:type="auto"/>
        <w:tblLook w:val="04A0" w:firstRow="1" w:lastRow="0" w:firstColumn="1" w:lastColumn="0" w:noHBand="0" w:noVBand="1"/>
      </w:tblPr>
      <w:tblGrid>
        <w:gridCol w:w="4531"/>
        <w:gridCol w:w="4531"/>
      </w:tblGrid>
      <w:tr w:rsidR="004E4D5E" w:rsidRPr="008F4745" w14:paraId="445E7804" w14:textId="77777777" w:rsidTr="30623C98">
        <w:tc>
          <w:tcPr>
            <w:tcW w:w="4531" w:type="dxa"/>
          </w:tcPr>
          <w:p w14:paraId="71D6A3F3" w14:textId="331AD40A" w:rsidR="004E4D5E" w:rsidRPr="008F4745" w:rsidRDefault="00C67E46" w:rsidP="00AC25AD">
            <w:pPr>
              <w:spacing w:line="360" w:lineRule="auto"/>
              <w:rPr>
                <w:rFonts w:cstheme="minorHAnsi"/>
                <w:b/>
                <w:sz w:val="20"/>
                <w:szCs w:val="20"/>
              </w:rPr>
            </w:pPr>
            <w:r>
              <w:rPr>
                <w:rFonts w:cstheme="minorHAnsi"/>
                <w:b/>
                <w:sz w:val="20"/>
                <w:szCs w:val="20"/>
              </w:rPr>
              <w:t xml:space="preserve">1. </w:t>
            </w:r>
            <w:r w:rsidR="00D24F93" w:rsidRPr="00D24F93">
              <w:rPr>
                <w:rFonts w:cstheme="minorHAnsi"/>
                <w:b/>
                <w:sz w:val="20"/>
                <w:szCs w:val="20"/>
              </w:rPr>
              <w:t>Činnosti podle bodu č. 1 Soupisu prací</w:t>
            </w:r>
          </w:p>
        </w:tc>
        <w:tc>
          <w:tcPr>
            <w:tcW w:w="4531" w:type="dxa"/>
          </w:tcPr>
          <w:p w14:paraId="525C921E" w14:textId="398F2804" w:rsidR="004E4D5E" w:rsidRPr="008F4745" w:rsidRDefault="004E4D5E" w:rsidP="004E4D5E">
            <w:pPr>
              <w:spacing w:line="360" w:lineRule="auto"/>
              <w:jc w:val="both"/>
              <w:rPr>
                <w:rFonts w:cstheme="minorHAnsi"/>
                <w:bCs/>
                <w:sz w:val="20"/>
                <w:szCs w:val="20"/>
              </w:rPr>
            </w:pPr>
            <w:r w:rsidRPr="008F4745">
              <w:rPr>
                <w:rFonts w:cstheme="minorHAnsi"/>
                <w:bCs/>
                <w:sz w:val="20"/>
                <w:szCs w:val="20"/>
              </w:rPr>
              <w:t>současně s</w:t>
            </w:r>
            <w:r w:rsidR="00EF3511" w:rsidRPr="008F4745">
              <w:rPr>
                <w:rFonts w:cstheme="minorHAnsi"/>
                <w:bCs/>
                <w:sz w:val="20"/>
                <w:szCs w:val="20"/>
              </w:rPr>
              <w:t> </w:t>
            </w:r>
            <w:r w:rsidRPr="008F4745">
              <w:rPr>
                <w:rFonts w:cstheme="minorHAnsi"/>
                <w:bCs/>
                <w:sz w:val="20"/>
                <w:szCs w:val="20"/>
              </w:rPr>
              <w:t>p</w:t>
            </w:r>
            <w:r w:rsidR="00EF3511" w:rsidRPr="008F4745">
              <w:rPr>
                <w:rFonts w:cstheme="minorHAnsi"/>
                <w:bCs/>
                <w:sz w:val="20"/>
                <w:szCs w:val="20"/>
              </w:rPr>
              <w:t xml:space="preserve">řevzetím čistopisu </w:t>
            </w:r>
            <w:r w:rsidRPr="008F4745">
              <w:rPr>
                <w:rFonts w:cstheme="minorHAnsi"/>
                <w:bCs/>
                <w:sz w:val="20"/>
                <w:szCs w:val="20"/>
              </w:rPr>
              <w:t xml:space="preserve">dokumentace pro povolení </w:t>
            </w:r>
            <w:r w:rsidR="00A950D3">
              <w:rPr>
                <w:rFonts w:cstheme="minorHAnsi"/>
                <w:bCs/>
                <w:sz w:val="20"/>
                <w:szCs w:val="20"/>
              </w:rPr>
              <w:t>stavby</w:t>
            </w:r>
            <w:r w:rsidR="00EF3511" w:rsidRPr="008F4745">
              <w:rPr>
                <w:rFonts w:cstheme="minorHAnsi"/>
                <w:bCs/>
                <w:sz w:val="20"/>
                <w:szCs w:val="20"/>
              </w:rPr>
              <w:t xml:space="preserve"> Objednatelem</w:t>
            </w:r>
          </w:p>
        </w:tc>
      </w:tr>
      <w:tr w:rsidR="004E4D5E" w:rsidRPr="008F4745" w14:paraId="09B0C516" w14:textId="77777777" w:rsidTr="30623C98">
        <w:tc>
          <w:tcPr>
            <w:tcW w:w="4531" w:type="dxa"/>
          </w:tcPr>
          <w:p w14:paraId="31E608A6" w14:textId="360B572F" w:rsidR="004E4D5E" w:rsidRPr="008F4745" w:rsidRDefault="00C67E46" w:rsidP="00AC25AD">
            <w:pPr>
              <w:spacing w:line="360" w:lineRule="auto"/>
              <w:rPr>
                <w:b/>
                <w:bCs/>
                <w:sz w:val="20"/>
                <w:szCs w:val="20"/>
              </w:rPr>
            </w:pPr>
            <w:proofErr w:type="gramStart"/>
            <w:r>
              <w:rPr>
                <w:b/>
                <w:bCs/>
                <w:sz w:val="20"/>
                <w:szCs w:val="20"/>
              </w:rPr>
              <w:t>2a</w:t>
            </w:r>
            <w:proofErr w:type="gramEnd"/>
            <w:r>
              <w:rPr>
                <w:b/>
                <w:bCs/>
                <w:sz w:val="20"/>
                <w:szCs w:val="20"/>
              </w:rPr>
              <w:t>. P</w:t>
            </w:r>
            <w:r w:rsidR="580D023B" w:rsidRPr="30623C98">
              <w:rPr>
                <w:b/>
                <w:bCs/>
                <w:sz w:val="20"/>
                <w:szCs w:val="20"/>
              </w:rPr>
              <w:t xml:space="preserve">ředložení konceptu dokumentace pro povolení </w:t>
            </w:r>
            <w:r w:rsidR="00A950D3">
              <w:rPr>
                <w:b/>
                <w:bCs/>
                <w:sz w:val="20"/>
                <w:szCs w:val="20"/>
              </w:rPr>
              <w:t>stavby</w:t>
            </w:r>
          </w:p>
        </w:tc>
        <w:tc>
          <w:tcPr>
            <w:tcW w:w="4531" w:type="dxa"/>
          </w:tcPr>
          <w:p w14:paraId="60E69A0D" w14:textId="5B440C8A"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highlight w:val="yellow"/>
                </w:rPr>
                <w:id w:val="-696156061"/>
                <w:placeholder>
                  <w:docPart w:val="02AE6C8735364A18865AD457076650AF"/>
                </w:placeholder>
              </w:sdtPr>
              <w:sdtEndPr/>
              <w:sdtContent>
                <w:r w:rsidR="00DB264C">
                  <w:rPr>
                    <w:rFonts w:cstheme="minorHAnsi"/>
                    <w:bCs/>
                    <w:sz w:val="20"/>
                    <w:szCs w:val="20"/>
                    <w:highlight w:val="yellow"/>
                  </w:rPr>
                  <w:t>5 měsíců</w:t>
                </w:r>
              </w:sdtContent>
            </w:sdt>
            <w:r w:rsidRPr="008F4745">
              <w:rPr>
                <w:rFonts w:cstheme="minorHAnsi"/>
                <w:bCs/>
                <w:sz w:val="20"/>
                <w:szCs w:val="20"/>
              </w:rPr>
              <w:t xml:space="preserve"> od uzavření smlouvy</w:t>
            </w:r>
          </w:p>
        </w:tc>
      </w:tr>
      <w:tr w:rsidR="004E4D5E" w:rsidRPr="008F4745" w14:paraId="0B20B60F" w14:textId="77777777" w:rsidTr="30623C98">
        <w:tc>
          <w:tcPr>
            <w:tcW w:w="4531" w:type="dxa"/>
          </w:tcPr>
          <w:p w14:paraId="5D8580BB" w14:textId="68BD1107" w:rsidR="004E4D5E" w:rsidRPr="008F4745" w:rsidRDefault="00C67E46" w:rsidP="00AC25AD">
            <w:pPr>
              <w:spacing w:line="360" w:lineRule="auto"/>
              <w:rPr>
                <w:rFonts w:cstheme="minorHAnsi"/>
                <w:b/>
                <w:sz w:val="20"/>
                <w:szCs w:val="20"/>
              </w:rPr>
            </w:pPr>
            <w:proofErr w:type="gramStart"/>
            <w:r>
              <w:rPr>
                <w:rFonts w:cstheme="minorHAnsi"/>
                <w:b/>
                <w:sz w:val="20"/>
                <w:szCs w:val="20"/>
              </w:rPr>
              <w:t>2b</w:t>
            </w:r>
            <w:proofErr w:type="gramEnd"/>
            <w:r>
              <w:rPr>
                <w:rFonts w:cstheme="minorHAnsi"/>
                <w:b/>
                <w:sz w:val="20"/>
                <w:szCs w:val="20"/>
              </w:rPr>
              <w:t xml:space="preserve">. </w:t>
            </w:r>
            <w:r w:rsidR="002D3394"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65A8786C" w14:textId="290F2EB4" w:rsidR="004E4D5E" w:rsidRPr="008F4745" w:rsidRDefault="00EB16F0" w:rsidP="004E4D5E">
            <w:pPr>
              <w:spacing w:line="360" w:lineRule="auto"/>
              <w:jc w:val="both"/>
              <w:rPr>
                <w:rFonts w:cstheme="minorHAnsi"/>
                <w:b/>
                <w:sz w:val="20"/>
                <w:szCs w:val="20"/>
              </w:rPr>
            </w:pPr>
            <w:sdt>
              <w:sdtPr>
                <w:rPr>
                  <w:rFonts w:cstheme="minorHAnsi"/>
                  <w:bCs/>
                  <w:sz w:val="20"/>
                  <w:szCs w:val="20"/>
                </w:rPr>
                <w:id w:val="-1708323129"/>
                <w:placeholder>
                  <w:docPart w:val="17411E652BD6417B930B391B2C1669E7"/>
                </w:placeholder>
              </w:sdtPr>
              <w:sdtEndPr/>
              <w:sdtContent>
                <w:r w:rsidR="004C263F">
                  <w:rPr>
                    <w:rFonts w:cstheme="minorHAnsi"/>
                    <w:bCs/>
                    <w:sz w:val="20"/>
                    <w:szCs w:val="20"/>
                  </w:rPr>
                  <w:t>Do 1 měsíce</w:t>
                </w:r>
              </w:sdtContent>
            </w:sdt>
            <w:r w:rsidR="004E4D5E" w:rsidRPr="008F4745">
              <w:rPr>
                <w:rFonts w:cstheme="minorHAnsi"/>
                <w:bCs/>
                <w:sz w:val="20"/>
                <w:szCs w:val="20"/>
              </w:rPr>
              <w:t xml:space="preserve"> od obdržení písemných připomínek Objednatele ke konceptu</w:t>
            </w:r>
          </w:p>
        </w:tc>
      </w:tr>
      <w:tr w:rsidR="009640B2" w:rsidRPr="008F4745" w14:paraId="2F7FB94F" w14:textId="77777777" w:rsidTr="30623C98">
        <w:tc>
          <w:tcPr>
            <w:tcW w:w="4531" w:type="dxa"/>
          </w:tcPr>
          <w:p w14:paraId="70888BB0" w14:textId="36BCC03E" w:rsidR="009640B2" w:rsidRPr="008F4745" w:rsidRDefault="00726FB0" w:rsidP="00AC25AD">
            <w:pPr>
              <w:spacing w:line="360" w:lineRule="auto"/>
              <w:rPr>
                <w:rFonts w:cstheme="minorHAnsi"/>
                <w:b/>
                <w:sz w:val="20"/>
                <w:szCs w:val="20"/>
              </w:rPr>
            </w:pPr>
            <w:r>
              <w:rPr>
                <w:rFonts w:cstheme="minorHAnsi"/>
                <w:b/>
                <w:sz w:val="20"/>
                <w:szCs w:val="20"/>
              </w:rPr>
              <w:t xml:space="preserve">3. </w:t>
            </w:r>
            <w:r w:rsidR="009640B2" w:rsidRPr="009640B2">
              <w:rPr>
                <w:rFonts w:cstheme="minorHAnsi"/>
                <w:b/>
                <w:sz w:val="20"/>
                <w:szCs w:val="20"/>
              </w:rPr>
              <w:t>Předložení plánu BOZP</w:t>
            </w:r>
          </w:p>
        </w:tc>
        <w:tc>
          <w:tcPr>
            <w:tcW w:w="4531" w:type="dxa"/>
          </w:tcPr>
          <w:p w14:paraId="4163DF71" w14:textId="2B5E7989" w:rsidR="009640B2" w:rsidRPr="008F4745" w:rsidRDefault="009640B2" w:rsidP="004E4D5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4E4D5E" w:rsidRPr="008F4745" w14:paraId="4DC7F1BF" w14:textId="77777777" w:rsidTr="30623C98">
        <w:tc>
          <w:tcPr>
            <w:tcW w:w="4531" w:type="dxa"/>
          </w:tcPr>
          <w:p w14:paraId="00F5035E" w14:textId="4900A048" w:rsidR="004E4D5E" w:rsidRPr="008F4745" w:rsidRDefault="00726FB0" w:rsidP="00AC25AD">
            <w:pPr>
              <w:spacing w:line="360" w:lineRule="auto"/>
              <w:rPr>
                <w:rFonts w:cstheme="minorHAnsi"/>
                <w:b/>
                <w:sz w:val="20"/>
                <w:szCs w:val="20"/>
              </w:rPr>
            </w:pPr>
            <w:r>
              <w:rPr>
                <w:rFonts w:cstheme="minorHAnsi"/>
                <w:b/>
                <w:sz w:val="20"/>
                <w:szCs w:val="20"/>
              </w:rPr>
              <w:t xml:space="preserve">4. </w:t>
            </w:r>
            <w:r w:rsidR="004E4D5E" w:rsidRPr="008F4745">
              <w:rPr>
                <w:rFonts w:cstheme="minorHAnsi"/>
                <w:b/>
                <w:sz w:val="20"/>
                <w:szCs w:val="20"/>
              </w:rPr>
              <w:t xml:space="preserve">Podání žádosti o povolení záměru v souladu se </w:t>
            </w:r>
            <w:r w:rsidR="00D97E71" w:rsidRPr="008F4745">
              <w:rPr>
                <w:rFonts w:cstheme="minorHAnsi"/>
                <w:b/>
                <w:sz w:val="20"/>
                <w:szCs w:val="20"/>
              </w:rPr>
              <w:t>stavebním zákonem</w:t>
            </w:r>
          </w:p>
        </w:tc>
        <w:tc>
          <w:tcPr>
            <w:tcW w:w="4531" w:type="dxa"/>
          </w:tcPr>
          <w:p w14:paraId="528EDD2D" w14:textId="3C20D133"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CD4E3406657641FB805DD1F598F93029"/>
                </w:placeholder>
              </w:sdtPr>
              <w:sdtEndPr/>
              <w:sdtContent>
                <w:r w:rsidR="004C263F">
                  <w:rPr>
                    <w:rFonts w:cstheme="minorHAnsi"/>
                    <w:bCs/>
                    <w:sz w:val="20"/>
                    <w:szCs w:val="20"/>
                  </w:rPr>
                  <w:t>6 měsíců</w:t>
                </w:r>
              </w:sdtContent>
            </w:sdt>
            <w:r w:rsidRPr="008F4745">
              <w:rPr>
                <w:rFonts w:cstheme="minorHAnsi"/>
                <w:bCs/>
                <w:sz w:val="20"/>
                <w:szCs w:val="20"/>
              </w:rPr>
              <w:t xml:space="preserve"> od doručení čistopisu Objednateli</w:t>
            </w:r>
          </w:p>
        </w:tc>
      </w:tr>
      <w:tr w:rsidR="004E4D5E" w:rsidRPr="008F4745" w14:paraId="1E88A79F" w14:textId="77777777" w:rsidTr="30623C98">
        <w:tc>
          <w:tcPr>
            <w:tcW w:w="4531" w:type="dxa"/>
          </w:tcPr>
          <w:p w14:paraId="0A920EFF" w14:textId="2E496108" w:rsidR="004E4D5E" w:rsidRPr="008F4745" w:rsidRDefault="00AC25AD" w:rsidP="00AC25AD">
            <w:pPr>
              <w:spacing w:line="360" w:lineRule="auto"/>
              <w:rPr>
                <w:rFonts w:cstheme="minorHAnsi"/>
                <w:b/>
                <w:bCs/>
                <w:sz w:val="20"/>
                <w:szCs w:val="20"/>
              </w:rPr>
            </w:pPr>
            <w:r>
              <w:rPr>
                <w:rFonts w:cstheme="minorHAnsi"/>
                <w:b/>
                <w:bCs/>
                <w:sz w:val="20"/>
                <w:szCs w:val="20"/>
              </w:rPr>
              <w:t xml:space="preserve">5. </w:t>
            </w:r>
            <w:r w:rsidRPr="00AC25AD">
              <w:rPr>
                <w:rFonts w:cstheme="minorHAnsi"/>
                <w:b/>
                <w:bCs/>
                <w:sz w:val="20"/>
                <w:szCs w:val="20"/>
              </w:rPr>
              <w:t>Předložení projektové dokumentace pro provádění stavby, soupisu prací a rozpočtu</w:t>
            </w:r>
          </w:p>
        </w:tc>
        <w:tc>
          <w:tcPr>
            <w:tcW w:w="4531" w:type="dxa"/>
          </w:tcPr>
          <w:p w14:paraId="2056019D" w14:textId="62FAF9D6"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CD4E3406657641FB805DD1F598F93029"/>
                </w:placeholder>
              </w:sdtPr>
              <w:sdtEndPr/>
              <w:sdtContent>
                <w:r w:rsidR="001F60F3">
                  <w:rPr>
                    <w:rFonts w:cstheme="minorHAnsi"/>
                    <w:bCs/>
                    <w:sz w:val="20"/>
                    <w:szCs w:val="20"/>
                  </w:rPr>
                  <w:t>1 měsíce</w:t>
                </w:r>
              </w:sdtContent>
            </w:sdt>
            <w:r w:rsidRPr="008F4745">
              <w:rPr>
                <w:rFonts w:cstheme="minorHAnsi"/>
                <w:bCs/>
                <w:sz w:val="20"/>
                <w:szCs w:val="20"/>
              </w:rPr>
              <w:t xml:space="preserve"> od právní moci povolení záměru stavby</w:t>
            </w:r>
          </w:p>
        </w:tc>
      </w:tr>
      <w:tr w:rsidR="004E4D5E" w:rsidRPr="008F4745" w14:paraId="597A20BA" w14:textId="77777777" w:rsidTr="30623C98">
        <w:tc>
          <w:tcPr>
            <w:tcW w:w="4531" w:type="dxa"/>
          </w:tcPr>
          <w:p w14:paraId="0341BDC5" w14:textId="1A1D1F93" w:rsidR="004E4D5E" w:rsidRPr="008F4745" w:rsidRDefault="00AC25AD" w:rsidP="00AC25AD">
            <w:pPr>
              <w:spacing w:line="360" w:lineRule="auto"/>
              <w:rPr>
                <w:rFonts w:cstheme="minorHAnsi"/>
                <w:b/>
                <w:bCs/>
                <w:sz w:val="20"/>
                <w:szCs w:val="20"/>
              </w:rPr>
            </w:pPr>
            <w:r>
              <w:rPr>
                <w:rFonts w:cstheme="minorHAnsi"/>
                <w:b/>
                <w:bCs/>
                <w:sz w:val="20"/>
                <w:szCs w:val="20"/>
              </w:rPr>
              <w:t xml:space="preserve">6. </w:t>
            </w:r>
            <w:r w:rsidR="004E4D5E" w:rsidRPr="008F4745">
              <w:rPr>
                <w:rFonts w:cstheme="minorHAnsi"/>
                <w:b/>
                <w:bCs/>
                <w:sz w:val="20"/>
                <w:szCs w:val="20"/>
              </w:rPr>
              <w:t>Aktualizace rozpočtu</w:t>
            </w:r>
          </w:p>
        </w:tc>
        <w:tc>
          <w:tcPr>
            <w:tcW w:w="4531" w:type="dxa"/>
          </w:tcPr>
          <w:p w14:paraId="0C19EBDC" w14:textId="0181DCAF"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D82F72E93D0B4DAF80DFA0537900C7DA"/>
                </w:placeholder>
              </w:sdtPr>
              <w:sdtEndPr/>
              <w:sdtContent>
                <w:r w:rsidR="001F60F3">
                  <w:rPr>
                    <w:rFonts w:cstheme="minorHAnsi"/>
                    <w:bCs/>
                    <w:sz w:val="20"/>
                    <w:szCs w:val="20"/>
                  </w:rPr>
                  <w:t>1 měsíce</w:t>
                </w:r>
              </w:sdtContent>
            </w:sdt>
            <w:r w:rsidRPr="008F4745">
              <w:rPr>
                <w:rFonts w:cstheme="minorHAnsi"/>
                <w:bCs/>
                <w:sz w:val="20"/>
                <w:szCs w:val="20"/>
              </w:rPr>
              <w:t xml:space="preserve"> od písemné výzvy Objednatele</w:t>
            </w:r>
          </w:p>
        </w:tc>
      </w:tr>
      <w:tr w:rsidR="004E4D5E" w:rsidRPr="008F4745" w14:paraId="486CC651" w14:textId="77777777" w:rsidTr="30623C98">
        <w:tc>
          <w:tcPr>
            <w:tcW w:w="4531" w:type="dxa"/>
          </w:tcPr>
          <w:p w14:paraId="6B9B7D54" w14:textId="5A89F62B" w:rsidR="004E4D5E" w:rsidRPr="008F4745" w:rsidRDefault="00AC25AD" w:rsidP="00AC25AD">
            <w:pPr>
              <w:spacing w:line="360" w:lineRule="auto"/>
              <w:rPr>
                <w:rFonts w:cstheme="minorHAnsi"/>
                <w:b/>
                <w:bCs/>
                <w:sz w:val="20"/>
                <w:szCs w:val="20"/>
              </w:rPr>
            </w:pPr>
            <w:r>
              <w:rPr>
                <w:rFonts w:cstheme="minorHAnsi"/>
                <w:b/>
                <w:bCs/>
                <w:sz w:val="20"/>
                <w:szCs w:val="20"/>
              </w:rPr>
              <w:t xml:space="preserve">7. </w:t>
            </w:r>
            <w:r w:rsidR="004E4D5E" w:rsidRPr="008F4745">
              <w:rPr>
                <w:rFonts w:cstheme="minorHAnsi"/>
                <w:b/>
                <w:bCs/>
                <w:sz w:val="20"/>
                <w:szCs w:val="20"/>
              </w:rPr>
              <w:t>Činnost autorského dozoru</w:t>
            </w:r>
          </w:p>
        </w:tc>
        <w:tc>
          <w:tcPr>
            <w:tcW w:w="4531" w:type="dxa"/>
          </w:tcPr>
          <w:p w14:paraId="4723EDF6" w14:textId="516B9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C595C" w:rsidRPr="008F4745" w14:paraId="10B69CB6" w14:textId="77777777" w:rsidTr="30623C98">
        <w:tc>
          <w:tcPr>
            <w:tcW w:w="4531" w:type="dxa"/>
          </w:tcPr>
          <w:p w14:paraId="1D04CDB0" w14:textId="1162DCAE" w:rsidR="002C595C" w:rsidRPr="008F4745" w:rsidRDefault="00AC25AD" w:rsidP="00AC25AD">
            <w:pPr>
              <w:spacing w:line="360" w:lineRule="auto"/>
              <w:rPr>
                <w:rFonts w:cstheme="minorHAnsi"/>
                <w:b/>
                <w:bCs/>
                <w:sz w:val="20"/>
                <w:szCs w:val="20"/>
              </w:rPr>
            </w:pPr>
            <w:r>
              <w:rPr>
                <w:rFonts w:cstheme="minorHAnsi"/>
                <w:b/>
                <w:bCs/>
                <w:sz w:val="20"/>
                <w:szCs w:val="20"/>
              </w:rPr>
              <w:t xml:space="preserve">8. </w:t>
            </w:r>
            <w:r w:rsidR="00C67E46">
              <w:rPr>
                <w:rFonts w:cstheme="minorHAnsi"/>
                <w:b/>
                <w:bCs/>
                <w:sz w:val="20"/>
                <w:szCs w:val="20"/>
              </w:rPr>
              <w:t>Technická pomoc Objednateli</w:t>
            </w:r>
          </w:p>
        </w:tc>
        <w:tc>
          <w:tcPr>
            <w:tcW w:w="4531" w:type="dxa"/>
          </w:tcPr>
          <w:p w14:paraId="5C53AA3C" w14:textId="5BC77FAC" w:rsidR="002C595C" w:rsidRPr="008F4745" w:rsidRDefault="00C67E46" w:rsidP="004E4D5E">
            <w:pPr>
              <w:spacing w:line="360" w:lineRule="auto"/>
              <w:jc w:val="both"/>
              <w:rPr>
                <w:rFonts w:cstheme="minorHAnsi"/>
                <w:bCs/>
                <w:sz w:val="20"/>
                <w:szCs w:val="20"/>
              </w:rPr>
            </w:pPr>
            <w:r>
              <w:rPr>
                <w:rFonts w:cstheme="minorHAnsi"/>
                <w:bCs/>
                <w:sz w:val="20"/>
                <w:szCs w:val="20"/>
              </w:rPr>
              <w:t>Na výzvu Objednatele</w:t>
            </w:r>
          </w:p>
        </w:tc>
      </w:tr>
    </w:tbl>
    <w:p w14:paraId="36460874" w14:textId="77777777" w:rsidR="005E3896" w:rsidRPr="008F4745" w:rsidRDefault="005E3896" w:rsidP="005E3896">
      <w:pPr>
        <w:spacing w:after="0" w:line="276" w:lineRule="auto"/>
        <w:jc w:val="both"/>
        <w:rPr>
          <w:rFonts w:cstheme="minorHAnsi"/>
          <w:b/>
        </w:rPr>
      </w:pPr>
    </w:p>
    <w:p w14:paraId="6BB7E2CB" w14:textId="1A51651D" w:rsidR="00C47004" w:rsidRPr="00EB16F0" w:rsidRDefault="001445F7" w:rsidP="007B3D7B">
      <w:pPr>
        <w:jc w:val="both"/>
        <w:rPr>
          <w:rFonts w:cstheme="minorHAnsi"/>
          <w:b/>
          <w:sz w:val="24"/>
          <w:szCs w:val="24"/>
        </w:rPr>
      </w:pPr>
      <w:r w:rsidRPr="00EB16F0">
        <w:rPr>
          <w:rFonts w:cstheme="minorHAnsi"/>
          <w:b/>
          <w:sz w:val="24"/>
          <w:szCs w:val="24"/>
        </w:rPr>
        <w:t xml:space="preserve">Nutná koordinace s paralelně připravovanou akcí </w:t>
      </w:r>
      <w:r w:rsidR="00553BCE" w:rsidRPr="00EB16F0">
        <w:rPr>
          <w:rFonts w:cstheme="minorHAnsi"/>
          <w:b/>
          <w:sz w:val="24"/>
          <w:szCs w:val="24"/>
        </w:rPr>
        <w:t xml:space="preserve">na začátku Městce Králové na silnici II/328 – zřízení nového dynamického vážního místa. Zhotovitel této PD je M-Projekce s.r.o. </w:t>
      </w: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00D675DF" w14:textId="77777777" w:rsidR="007058D6" w:rsidRDefault="007058D6" w:rsidP="007058D6">
      <w:pPr>
        <w:spacing w:line="240" w:lineRule="auto"/>
        <w:contextualSpacing/>
        <w:jc w:val="both"/>
        <w:rPr>
          <w:b/>
          <w:bCs/>
          <w:sz w:val="24"/>
          <w:szCs w:val="24"/>
        </w:rPr>
      </w:pPr>
      <w:r>
        <w:rPr>
          <w:b/>
          <w:bCs/>
          <w:sz w:val="24"/>
          <w:szCs w:val="24"/>
        </w:rPr>
        <w:t>Kontakt: Oblast Kutná Hora</w:t>
      </w:r>
    </w:p>
    <w:p w14:paraId="3E74A99A" w14:textId="77777777" w:rsidR="007058D6" w:rsidRPr="00A35BEC" w:rsidRDefault="007058D6" w:rsidP="007058D6">
      <w:pPr>
        <w:spacing w:line="240" w:lineRule="auto"/>
        <w:contextualSpacing/>
        <w:jc w:val="both"/>
        <w:rPr>
          <w:rFonts w:ascii="Times New Roman" w:hAnsi="Times New Roman" w:cs="Times New Roman"/>
          <w:bCs/>
          <w:sz w:val="24"/>
          <w:szCs w:val="24"/>
        </w:rPr>
      </w:pPr>
      <w:r w:rsidRPr="00A35BEC">
        <w:rPr>
          <w:rFonts w:ascii="Times New Roman" w:hAnsi="Times New Roman" w:cs="Times New Roman"/>
          <w:bCs/>
          <w:sz w:val="24"/>
          <w:szCs w:val="24"/>
        </w:rPr>
        <w:t>Petr Holan, vedoucí oblast</w:t>
      </w:r>
      <w:r>
        <w:rPr>
          <w:rFonts w:ascii="Times New Roman" w:hAnsi="Times New Roman" w:cs="Times New Roman"/>
          <w:bCs/>
          <w:sz w:val="24"/>
          <w:szCs w:val="24"/>
        </w:rPr>
        <w:t>i</w:t>
      </w:r>
      <w:r w:rsidRPr="00A35BEC">
        <w:rPr>
          <w:rFonts w:ascii="Times New Roman" w:hAnsi="Times New Roman" w:cs="Times New Roman"/>
          <w:bCs/>
          <w:sz w:val="24"/>
          <w:szCs w:val="24"/>
        </w:rPr>
        <w:t xml:space="preserve"> Kutná Hora, </w:t>
      </w:r>
      <w:r>
        <w:rPr>
          <w:rFonts w:ascii="Times New Roman" w:hAnsi="Times New Roman" w:cs="Times New Roman"/>
          <w:bCs/>
          <w:sz w:val="24"/>
          <w:szCs w:val="24"/>
        </w:rPr>
        <w:t>tel</w:t>
      </w:r>
      <w:r w:rsidRPr="00A35BEC">
        <w:rPr>
          <w:rFonts w:ascii="Times New Roman" w:hAnsi="Times New Roman" w:cs="Times New Roman"/>
          <w:bCs/>
          <w:sz w:val="24"/>
          <w:szCs w:val="24"/>
        </w:rPr>
        <w:t xml:space="preserve"> 724 706 242, e-mail: petr.holan@ksus.cz</w:t>
      </w:r>
    </w:p>
    <w:p w14:paraId="1C9B5EA0" w14:textId="77777777" w:rsidR="007058D6" w:rsidRDefault="007058D6" w:rsidP="007058D6">
      <w:pPr>
        <w:spacing w:line="240" w:lineRule="auto"/>
        <w:contextualSpacing/>
        <w:jc w:val="both"/>
        <w:rPr>
          <w:rFonts w:ascii="Times New Roman" w:hAnsi="Times New Roman" w:cs="Times New Roman"/>
          <w:bCs/>
          <w:sz w:val="24"/>
          <w:szCs w:val="24"/>
        </w:rPr>
      </w:pPr>
      <w:r w:rsidRPr="00A35BEC">
        <w:rPr>
          <w:rFonts w:ascii="Times New Roman" w:hAnsi="Times New Roman" w:cs="Times New Roman"/>
          <w:bCs/>
          <w:sz w:val="24"/>
          <w:szCs w:val="24"/>
        </w:rPr>
        <w:t xml:space="preserve">Ján Kukura, </w:t>
      </w:r>
      <w:r>
        <w:rPr>
          <w:rFonts w:ascii="Times New Roman" w:hAnsi="Times New Roman" w:cs="Times New Roman"/>
          <w:bCs/>
          <w:sz w:val="24"/>
          <w:szCs w:val="24"/>
        </w:rPr>
        <w:t>projektový manažer staveb</w:t>
      </w:r>
      <w:r w:rsidRPr="00A35BEC">
        <w:rPr>
          <w:rFonts w:ascii="Times New Roman" w:hAnsi="Times New Roman" w:cs="Times New Roman"/>
          <w:bCs/>
          <w:sz w:val="24"/>
          <w:szCs w:val="24"/>
        </w:rPr>
        <w:t xml:space="preserve">, tel 606 059 214, email: </w:t>
      </w:r>
      <w:hyperlink r:id="rId12" w:history="1">
        <w:r w:rsidRPr="00FC142D">
          <w:rPr>
            <w:rStyle w:val="Hypertextovodkaz"/>
            <w:rFonts w:ascii="Times New Roman" w:hAnsi="Times New Roman" w:cs="Times New Roman"/>
            <w:bCs/>
            <w:sz w:val="24"/>
            <w:szCs w:val="24"/>
          </w:rPr>
          <w:t>jan.kukura@ksus.cz</w:t>
        </w:r>
      </w:hyperlink>
    </w:p>
    <w:p w14:paraId="0F89F1BA" w14:textId="77777777" w:rsidR="007058D6" w:rsidRDefault="007058D6" w:rsidP="007058D6">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Petra Volštátová, projektový manažer staveb, tel. 720 830 360, e-mail: petra.volstatova@ksus.cz</w:t>
      </w:r>
    </w:p>
    <w:p w14:paraId="78F300F5" w14:textId="4E199459" w:rsidR="00B45785" w:rsidRPr="008F4745" w:rsidRDefault="007B3D7B" w:rsidP="00BE16FA">
      <w:pPr>
        <w:pStyle w:val="Nadpis2"/>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3BFC035B" w14:textId="2288085E" w:rsidR="00E925FA" w:rsidRDefault="00646BA4" w:rsidP="00B45785">
      <w:pPr>
        <w:jc w:val="both"/>
        <w:rPr>
          <w:rFonts w:ascii="Times New Roman" w:hAnsi="Times New Roman" w:cs="Times New Roman"/>
          <w:bCs/>
          <w:sz w:val="24"/>
          <w:szCs w:val="24"/>
        </w:rPr>
      </w:pPr>
      <w:r>
        <w:rPr>
          <w:rFonts w:ascii="Times New Roman" w:hAnsi="Times New Roman" w:cs="Times New Roman"/>
          <w:bCs/>
          <w:sz w:val="24"/>
          <w:szCs w:val="24"/>
        </w:rPr>
        <w:t>Ing. Ján Kukura</w:t>
      </w:r>
    </w:p>
    <w:p w14:paraId="6CB58093" w14:textId="77777777" w:rsidR="001F6BA8" w:rsidRDefault="001F6BA8" w:rsidP="00B45785">
      <w:pPr>
        <w:jc w:val="both"/>
        <w:rPr>
          <w:rFonts w:ascii="Times New Roman" w:hAnsi="Times New Roman" w:cs="Times New Roman"/>
          <w:bCs/>
          <w:sz w:val="24"/>
          <w:szCs w:val="24"/>
        </w:rPr>
      </w:pPr>
    </w:p>
    <w:p w14:paraId="01A1913D" w14:textId="77777777" w:rsidR="001F6BA8" w:rsidRPr="008F4745" w:rsidRDefault="001F6BA8" w:rsidP="00B45785">
      <w:pPr>
        <w:jc w:val="both"/>
        <w:rPr>
          <w:rFonts w:cstheme="minorHAnsi"/>
          <w:b/>
          <w:bCs/>
        </w:rPr>
      </w:pPr>
    </w:p>
    <w:p w14:paraId="6C1FDF5B" w14:textId="1094EAAF" w:rsidR="00441E14" w:rsidRPr="008F4745" w:rsidRDefault="00CC78F8" w:rsidP="00BE16FA">
      <w:pPr>
        <w:pStyle w:val="Nadpis2"/>
        <w:rPr>
          <w:rFonts w:cstheme="minorHAnsi"/>
        </w:rPr>
      </w:pPr>
      <w:r w:rsidRPr="008F4745">
        <w:rPr>
          <w:rFonts w:cstheme="minorHAnsi"/>
        </w:rPr>
        <w:t>Fotodokumentace:</w:t>
      </w:r>
    </w:p>
    <w:p w14:paraId="1B850266" w14:textId="6D6D093E" w:rsidR="006E3DA3" w:rsidRDefault="008659D1" w:rsidP="00CC78F8">
      <w:pPr>
        <w:rPr>
          <w:rFonts w:cstheme="minorHAnsi"/>
        </w:rPr>
      </w:pPr>
      <w:r>
        <w:rPr>
          <w:b/>
          <w:bCs/>
          <w:noProof/>
          <w:sz w:val="16"/>
          <w:szCs w:val="16"/>
        </w:rPr>
        <w:drawing>
          <wp:inline distT="0" distB="0" distL="0" distR="0" wp14:anchorId="49AC7B88" wp14:editId="25FBB616">
            <wp:extent cx="5046435" cy="2836011"/>
            <wp:effectExtent l="318" t="0" r="2222" b="2223"/>
            <wp:docPr id="1889772761" name="Obrázek 2" descr="Obsah obrázku venku, tráva, silnice, rostli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772761" name="Obrázek 2" descr="Obsah obrázku venku, tráva, silnice, rostlina&#10;&#10;Popis byl vytvořen automaticky"/>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rot="5400000">
                      <a:off x="0" y="0"/>
                      <a:ext cx="5092363" cy="2861822"/>
                    </a:xfrm>
                    <a:prstGeom prst="rect">
                      <a:avLst/>
                    </a:prstGeom>
                    <a:noFill/>
                    <a:ln>
                      <a:noFill/>
                    </a:ln>
                  </pic:spPr>
                </pic:pic>
              </a:graphicData>
            </a:graphic>
          </wp:inline>
        </w:drawing>
      </w:r>
      <w:r w:rsidR="008445B8">
        <w:rPr>
          <w:rFonts w:cstheme="minorHAnsi"/>
        </w:rPr>
        <w:t xml:space="preserve"> </w:t>
      </w:r>
      <w:r w:rsidR="008445B8">
        <w:rPr>
          <w:b/>
          <w:bCs/>
          <w:noProof/>
          <w:sz w:val="16"/>
          <w:szCs w:val="16"/>
        </w:rPr>
        <w:drawing>
          <wp:inline distT="0" distB="0" distL="0" distR="0" wp14:anchorId="7485B8FD" wp14:editId="1348DDAE">
            <wp:extent cx="5050770" cy="2838450"/>
            <wp:effectExtent l="953" t="0" r="0" b="0"/>
            <wp:docPr id="549557614" name="Obrázek 3" descr="Obsah obrázku venku, tráva, beton, rostli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557614" name="Obrázek 3" descr="Obsah obrázku venku, tráva, beton, rostlina&#10;&#10;Popis byl vytvořen automaticky"/>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rot="5400000">
                      <a:off x="0" y="0"/>
                      <a:ext cx="5104251" cy="2868505"/>
                    </a:xfrm>
                    <a:prstGeom prst="rect">
                      <a:avLst/>
                    </a:prstGeom>
                    <a:noFill/>
                    <a:ln>
                      <a:noFill/>
                    </a:ln>
                  </pic:spPr>
                </pic:pic>
              </a:graphicData>
            </a:graphic>
          </wp:inline>
        </w:drawing>
      </w:r>
    </w:p>
    <w:p w14:paraId="5DB33B76" w14:textId="12921F49" w:rsidR="008445B8" w:rsidRDefault="00473709" w:rsidP="00CC78F8">
      <w:pPr>
        <w:rPr>
          <w:rFonts w:cstheme="minorHAnsi"/>
        </w:rPr>
      </w:pPr>
      <w:r>
        <w:rPr>
          <w:b/>
          <w:bCs/>
          <w:noProof/>
          <w:sz w:val="16"/>
          <w:szCs w:val="16"/>
        </w:rPr>
        <w:drawing>
          <wp:inline distT="0" distB="0" distL="0" distR="0" wp14:anchorId="0AC6EA85" wp14:editId="5C824004">
            <wp:extent cx="5267325" cy="2960149"/>
            <wp:effectExtent l="0" t="0" r="0" b="0"/>
            <wp:docPr id="1422412946" name="Obrázek 4" descr="Obsah obrázku venku, území, silnice, asfal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412946" name="Obrázek 4" descr="Obsah obrázku venku, území, silnice, asfalt&#10;&#10;Popis byl vytvořen automaticky"/>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5291249" cy="2973594"/>
                    </a:xfrm>
                    <a:prstGeom prst="rect">
                      <a:avLst/>
                    </a:prstGeom>
                    <a:noFill/>
                    <a:ln>
                      <a:noFill/>
                    </a:ln>
                  </pic:spPr>
                </pic:pic>
              </a:graphicData>
            </a:graphic>
          </wp:inline>
        </w:drawing>
      </w:r>
    </w:p>
    <w:p w14:paraId="4EE88CEF" w14:textId="77777777" w:rsidR="00473709" w:rsidRDefault="00473709" w:rsidP="00CC78F8">
      <w:pPr>
        <w:rPr>
          <w:rFonts w:cstheme="minorHAnsi"/>
        </w:rPr>
      </w:pPr>
    </w:p>
    <w:p w14:paraId="0BFAD401" w14:textId="77777777" w:rsidR="00936F39" w:rsidRDefault="00936F39" w:rsidP="00CC78F8">
      <w:pPr>
        <w:rPr>
          <w:rFonts w:cstheme="minorHAnsi"/>
        </w:rPr>
      </w:pPr>
      <w:r>
        <w:rPr>
          <w:b/>
          <w:bCs/>
          <w:noProof/>
          <w:sz w:val="16"/>
          <w:szCs w:val="16"/>
        </w:rPr>
        <w:drawing>
          <wp:inline distT="0" distB="0" distL="0" distR="0" wp14:anchorId="2253E0EA" wp14:editId="4651F1B5">
            <wp:extent cx="4962525" cy="2788857"/>
            <wp:effectExtent l="0" t="0" r="0" b="0"/>
            <wp:docPr id="882213488" name="Obrázek 6" descr="Obsah obrázku sníh, území, šedé, venku&#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213488" name="Obrázek 6" descr="Obsah obrázku sníh, území, šedé, venku&#10;&#10;Popis byl vytvořen automaticky"/>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4972438" cy="2794428"/>
                    </a:xfrm>
                    <a:prstGeom prst="rect">
                      <a:avLst/>
                    </a:prstGeom>
                    <a:noFill/>
                    <a:ln>
                      <a:noFill/>
                    </a:ln>
                  </pic:spPr>
                </pic:pic>
              </a:graphicData>
            </a:graphic>
          </wp:inline>
        </w:drawing>
      </w:r>
    </w:p>
    <w:p w14:paraId="33824FE2" w14:textId="77777777" w:rsidR="00306CF1" w:rsidRDefault="00306CF1" w:rsidP="00CC78F8">
      <w:pPr>
        <w:rPr>
          <w:rFonts w:cstheme="minorHAnsi"/>
        </w:rPr>
      </w:pPr>
      <w:r>
        <w:rPr>
          <w:b/>
          <w:bCs/>
          <w:noProof/>
          <w:sz w:val="16"/>
          <w:szCs w:val="16"/>
        </w:rPr>
        <w:drawing>
          <wp:inline distT="0" distB="0" distL="0" distR="0" wp14:anchorId="40B29212" wp14:editId="1D9A81ED">
            <wp:extent cx="4982976" cy="2800350"/>
            <wp:effectExtent l="0" t="0" r="8255" b="0"/>
            <wp:docPr id="838347108" name="Obrázek 5" descr="Obsah obrázku výjev, venku, cesta, silni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347108" name="Obrázek 5" descr="Obsah obrázku výjev, venku, cesta, silnice&#10;&#10;Popis byl vytvořen automaticky"/>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4993873" cy="2806474"/>
                    </a:xfrm>
                    <a:prstGeom prst="rect">
                      <a:avLst/>
                    </a:prstGeom>
                    <a:noFill/>
                    <a:ln>
                      <a:noFill/>
                    </a:ln>
                  </pic:spPr>
                </pic:pic>
              </a:graphicData>
            </a:graphic>
          </wp:inline>
        </w:drawing>
      </w:r>
    </w:p>
    <w:p w14:paraId="506BD21D" w14:textId="4B771C37" w:rsidR="00473709" w:rsidRDefault="00306CF1" w:rsidP="00CC78F8">
      <w:pPr>
        <w:rPr>
          <w:rFonts w:cstheme="minorHAnsi"/>
        </w:rPr>
      </w:pPr>
      <w:r>
        <w:rPr>
          <w:b/>
          <w:bCs/>
          <w:noProof/>
          <w:sz w:val="16"/>
          <w:szCs w:val="16"/>
        </w:rPr>
        <w:lastRenderedPageBreak/>
        <w:drawing>
          <wp:inline distT="0" distB="0" distL="0" distR="0" wp14:anchorId="6F42181C" wp14:editId="0E66E920">
            <wp:extent cx="5254160" cy="2952750"/>
            <wp:effectExtent l="0" t="0" r="3810" b="0"/>
            <wp:docPr id="867449236" name="Obrázek 8" descr="Obsah obrázku venku, území, silnice, Povrch vo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449236" name="Obrázek 8" descr="Obsah obrázku venku, území, silnice, Povrch vozovky&#10;&#10;Popis byl vytvořen automaticky"/>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5260421" cy="2956269"/>
                    </a:xfrm>
                    <a:prstGeom prst="rect">
                      <a:avLst/>
                    </a:prstGeom>
                    <a:noFill/>
                    <a:ln>
                      <a:noFill/>
                    </a:ln>
                  </pic:spPr>
                </pic:pic>
              </a:graphicData>
            </a:graphic>
          </wp:inline>
        </w:drawing>
      </w:r>
    </w:p>
    <w:p w14:paraId="299EE50A" w14:textId="3A1F839B" w:rsidR="00306CF1" w:rsidRPr="008F4745" w:rsidRDefault="00DB5979" w:rsidP="00CC78F8">
      <w:pPr>
        <w:rPr>
          <w:rFonts w:cstheme="minorHAnsi"/>
        </w:rPr>
      </w:pPr>
      <w:r>
        <w:rPr>
          <w:b/>
          <w:bCs/>
          <w:noProof/>
          <w:sz w:val="16"/>
          <w:szCs w:val="16"/>
        </w:rPr>
        <w:drawing>
          <wp:inline distT="0" distB="0" distL="0" distR="0" wp14:anchorId="6608B76F" wp14:editId="2A9ABC83">
            <wp:extent cx="5760720" cy="3237429"/>
            <wp:effectExtent l="0" t="0" r="0" b="1270"/>
            <wp:docPr id="1523011644"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email">
                      <a:extLst>
                        <a:ext uri="{28A0092B-C50C-407E-A947-70E740481C1C}">
                          <a14:useLocalDpi xmlns:a14="http://schemas.microsoft.com/office/drawing/2010/main"/>
                        </a:ext>
                      </a:extLst>
                    </a:blip>
                    <a:srcRect/>
                    <a:stretch>
                      <a:fillRect/>
                    </a:stretch>
                  </pic:blipFill>
                  <pic:spPr bwMode="auto">
                    <a:xfrm>
                      <a:off x="0" y="0"/>
                      <a:ext cx="5760720" cy="3237429"/>
                    </a:xfrm>
                    <a:prstGeom prst="rect">
                      <a:avLst/>
                    </a:prstGeom>
                    <a:noFill/>
                    <a:ln>
                      <a:noFill/>
                    </a:ln>
                  </pic:spPr>
                </pic:pic>
              </a:graphicData>
            </a:graphic>
          </wp:inline>
        </w:drawing>
      </w:r>
    </w:p>
    <w:sectPr w:rsidR="00306CF1" w:rsidRPr="008F4745">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ADF50" w14:textId="77777777" w:rsidR="00F54937" w:rsidRDefault="00F54937" w:rsidP="00016BE8">
      <w:pPr>
        <w:spacing w:after="0" w:line="240" w:lineRule="auto"/>
      </w:pPr>
      <w:r>
        <w:separator/>
      </w:r>
    </w:p>
  </w:endnote>
  <w:endnote w:type="continuationSeparator" w:id="0">
    <w:p w14:paraId="577C11F8" w14:textId="77777777" w:rsidR="00F54937" w:rsidRDefault="00F54937" w:rsidP="00016BE8">
      <w:pPr>
        <w:spacing w:after="0" w:line="240" w:lineRule="auto"/>
      </w:pPr>
      <w:r>
        <w:continuationSeparator/>
      </w:r>
    </w:p>
  </w:endnote>
  <w:endnote w:type="continuationNotice" w:id="1">
    <w:p w14:paraId="611D2E7C" w14:textId="77777777" w:rsidR="00F54937" w:rsidRDefault="00F549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33876" w14:textId="77777777" w:rsidR="00F54937" w:rsidRDefault="00F54937" w:rsidP="00016BE8">
      <w:pPr>
        <w:spacing w:after="0" w:line="240" w:lineRule="auto"/>
      </w:pPr>
      <w:r>
        <w:separator/>
      </w:r>
    </w:p>
  </w:footnote>
  <w:footnote w:type="continuationSeparator" w:id="0">
    <w:p w14:paraId="169D94BC" w14:textId="77777777" w:rsidR="00F54937" w:rsidRDefault="00F54937" w:rsidP="00016BE8">
      <w:pPr>
        <w:spacing w:after="0" w:line="240" w:lineRule="auto"/>
      </w:pPr>
      <w:r>
        <w:continuationSeparator/>
      </w:r>
    </w:p>
  </w:footnote>
  <w:footnote w:type="continuationNotice" w:id="1">
    <w:p w14:paraId="0FEC5FA7" w14:textId="77777777" w:rsidR="00F54937" w:rsidRDefault="00F549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B1ACA4B0"/>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8"/>
  </w:num>
  <w:num w:numId="2" w16cid:durableId="1819419872">
    <w:abstractNumId w:val="9"/>
  </w:num>
  <w:num w:numId="3" w16cid:durableId="385373651">
    <w:abstractNumId w:val="6"/>
  </w:num>
  <w:num w:numId="4" w16cid:durableId="393242496">
    <w:abstractNumId w:val="5"/>
  </w:num>
  <w:num w:numId="5" w16cid:durableId="799226110">
    <w:abstractNumId w:val="1"/>
  </w:num>
  <w:num w:numId="6" w16cid:durableId="1244756296">
    <w:abstractNumId w:val="7"/>
  </w:num>
  <w:num w:numId="7" w16cid:durableId="524096815">
    <w:abstractNumId w:val="2"/>
  </w:num>
  <w:num w:numId="8" w16cid:durableId="966814036">
    <w:abstractNumId w:val="0"/>
  </w:num>
  <w:num w:numId="9" w16cid:durableId="882601833">
    <w:abstractNumId w:val="4"/>
  </w:num>
  <w:num w:numId="10" w16cid:durableId="393305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BB1"/>
    <w:rsid w:val="00003B1C"/>
    <w:rsid w:val="00004489"/>
    <w:rsid w:val="00011DF9"/>
    <w:rsid w:val="00015836"/>
    <w:rsid w:val="0001637D"/>
    <w:rsid w:val="00016BE8"/>
    <w:rsid w:val="00020770"/>
    <w:rsid w:val="00030A94"/>
    <w:rsid w:val="0003507D"/>
    <w:rsid w:val="00036644"/>
    <w:rsid w:val="00037091"/>
    <w:rsid w:val="00042223"/>
    <w:rsid w:val="00044E6D"/>
    <w:rsid w:val="00045200"/>
    <w:rsid w:val="000457B4"/>
    <w:rsid w:val="00051177"/>
    <w:rsid w:val="0005274C"/>
    <w:rsid w:val="000552A2"/>
    <w:rsid w:val="00055E29"/>
    <w:rsid w:val="00064087"/>
    <w:rsid w:val="000657A5"/>
    <w:rsid w:val="00084953"/>
    <w:rsid w:val="000919E0"/>
    <w:rsid w:val="000A398F"/>
    <w:rsid w:val="000A5553"/>
    <w:rsid w:val="000A6C07"/>
    <w:rsid w:val="000A6FDF"/>
    <w:rsid w:val="000A7EB4"/>
    <w:rsid w:val="000B0AFE"/>
    <w:rsid w:val="000B232E"/>
    <w:rsid w:val="000B394E"/>
    <w:rsid w:val="000C735E"/>
    <w:rsid w:val="000D1A80"/>
    <w:rsid w:val="000D510A"/>
    <w:rsid w:val="000D60C7"/>
    <w:rsid w:val="000D7B6F"/>
    <w:rsid w:val="000D7F32"/>
    <w:rsid w:val="000E0107"/>
    <w:rsid w:val="000E32D8"/>
    <w:rsid w:val="000E404A"/>
    <w:rsid w:val="000E4581"/>
    <w:rsid w:val="000F110F"/>
    <w:rsid w:val="000F692B"/>
    <w:rsid w:val="00103E1A"/>
    <w:rsid w:val="001063CB"/>
    <w:rsid w:val="00110CE4"/>
    <w:rsid w:val="0011104B"/>
    <w:rsid w:val="00112687"/>
    <w:rsid w:val="0011478F"/>
    <w:rsid w:val="00120B8D"/>
    <w:rsid w:val="001372C7"/>
    <w:rsid w:val="00140F4C"/>
    <w:rsid w:val="001445F7"/>
    <w:rsid w:val="0014779D"/>
    <w:rsid w:val="00153595"/>
    <w:rsid w:val="00153DC2"/>
    <w:rsid w:val="001545A6"/>
    <w:rsid w:val="001608AA"/>
    <w:rsid w:val="0016232D"/>
    <w:rsid w:val="00165FA9"/>
    <w:rsid w:val="001661ED"/>
    <w:rsid w:val="00166848"/>
    <w:rsid w:val="00171BD2"/>
    <w:rsid w:val="001720F8"/>
    <w:rsid w:val="00173D92"/>
    <w:rsid w:val="001757D4"/>
    <w:rsid w:val="00175D57"/>
    <w:rsid w:val="00187355"/>
    <w:rsid w:val="001A032B"/>
    <w:rsid w:val="001A2805"/>
    <w:rsid w:val="001A4582"/>
    <w:rsid w:val="001A5BAD"/>
    <w:rsid w:val="001B0AEE"/>
    <w:rsid w:val="001B3F37"/>
    <w:rsid w:val="001B4FA5"/>
    <w:rsid w:val="001B51D7"/>
    <w:rsid w:val="001B688E"/>
    <w:rsid w:val="001C4DC8"/>
    <w:rsid w:val="001D2FBC"/>
    <w:rsid w:val="001E1706"/>
    <w:rsid w:val="001E5840"/>
    <w:rsid w:val="001E6DF8"/>
    <w:rsid w:val="001F2378"/>
    <w:rsid w:val="001F4CA3"/>
    <w:rsid w:val="001F60F3"/>
    <w:rsid w:val="001F6BA8"/>
    <w:rsid w:val="00201142"/>
    <w:rsid w:val="0020289C"/>
    <w:rsid w:val="002078FB"/>
    <w:rsid w:val="002131DA"/>
    <w:rsid w:val="00213C43"/>
    <w:rsid w:val="00217578"/>
    <w:rsid w:val="002309E8"/>
    <w:rsid w:val="00235753"/>
    <w:rsid w:val="00237C50"/>
    <w:rsid w:val="0024056D"/>
    <w:rsid w:val="00246FE0"/>
    <w:rsid w:val="00250096"/>
    <w:rsid w:val="002523AD"/>
    <w:rsid w:val="00255ADE"/>
    <w:rsid w:val="00261EA5"/>
    <w:rsid w:val="00270827"/>
    <w:rsid w:val="00271F10"/>
    <w:rsid w:val="0027277C"/>
    <w:rsid w:val="00272B39"/>
    <w:rsid w:val="00273DEF"/>
    <w:rsid w:val="0027764B"/>
    <w:rsid w:val="00283DD2"/>
    <w:rsid w:val="002843DD"/>
    <w:rsid w:val="002844BB"/>
    <w:rsid w:val="00286959"/>
    <w:rsid w:val="00291925"/>
    <w:rsid w:val="00292D03"/>
    <w:rsid w:val="0029387D"/>
    <w:rsid w:val="00294A89"/>
    <w:rsid w:val="00297EEC"/>
    <w:rsid w:val="002A3C93"/>
    <w:rsid w:val="002A4A17"/>
    <w:rsid w:val="002A5292"/>
    <w:rsid w:val="002A55B4"/>
    <w:rsid w:val="002A75D1"/>
    <w:rsid w:val="002C03D5"/>
    <w:rsid w:val="002C595C"/>
    <w:rsid w:val="002D3394"/>
    <w:rsid w:val="002D3F73"/>
    <w:rsid w:val="002D7130"/>
    <w:rsid w:val="002D74A8"/>
    <w:rsid w:val="002E0FB6"/>
    <w:rsid w:val="002E5126"/>
    <w:rsid w:val="002F1E4C"/>
    <w:rsid w:val="002F5A2A"/>
    <w:rsid w:val="002F6A2F"/>
    <w:rsid w:val="002F6C31"/>
    <w:rsid w:val="002F71F3"/>
    <w:rsid w:val="00302F51"/>
    <w:rsid w:val="003055BA"/>
    <w:rsid w:val="00306CF1"/>
    <w:rsid w:val="00310E1C"/>
    <w:rsid w:val="003115B6"/>
    <w:rsid w:val="00316112"/>
    <w:rsid w:val="00320500"/>
    <w:rsid w:val="003222A0"/>
    <w:rsid w:val="003329E7"/>
    <w:rsid w:val="00333459"/>
    <w:rsid w:val="003404DF"/>
    <w:rsid w:val="00344167"/>
    <w:rsid w:val="00346485"/>
    <w:rsid w:val="00364562"/>
    <w:rsid w:val="003778AC"/>
    <w:rsid w:val="003806EB"/>
    <w:rsid w:val="0038570A"/>
    <w:rsid w:val="00390303"/>
    <w:rsid w:val="0039224D"/>
    <w:rsid w:val="00393024"/>
    <w:rsid w:val="003940A8"/>
    <w:rsid w:val="00395AEF"/>
    <w:rsid w:val="00397991"/>
    <w:rsid w:val="003A11BF"/>
    <w:rsid w:val="003A3B34"/>
    <w:rsid w:val="003A63AE"/>
    <w:rsid w:val="003A7DE7"/>
    <w:rsid w:val="003B0EF1"/>
    <w:rsid w:val="003B316A"/>
    <w:rsid w:val="003B7B58"/>
    <w:rsid w:val="003C240C"/>
    <w:rsid w:val="003C34AF"/>
    <w:rsid w:val="003C4B10"/>
    <w:rsid w:val="003D07EA"/>
    <w:rsid w:val="003E6958"/>
    <w:rsid w:val="003E78EA"/>
    <w:rsid w:val="003E7EDF"/>
    <w:rsid w:val="00404745"/>
    <w:rsid w:val="00407863"/>
    <w:rsid w:val="00410F9B"/>
    <w:rsid w:val="004127FF"/>
    <w:rsid w:val="004151E7"/>
    <w:rsid w:val="0042041F"/>
    <w:rsid w:val="0042135D"/>
    <w:rsid w:val="0042145A"/>
    <w:rsid w:val="0043317D"/>
    <w:rsid w:val="00434E18"/>
    <w:rsid w:val="00441E14"/>
    <w:rsid w:val="0046294A"/>
    <w:rsid w:val="00472C35"/>
    <w:rsid w:val="00473709"/>
    <w:rsid w:val="00480B78"/>
    <w:rsid w:val="00485424"/>
    <w:rsid w:val="00490092"/>
    <w:rsid w:val="00490F8C"/>
    <w:rsid w:val="00493EAD"/>
    <w:rsid w:val="004A1861"/>
    <w:rsid w:val="004A58BB"/>
    <w:rsid w:val="004B73D5"/>
    <w:rsid w:val="004C263F"/>
    <w:rsid w:val="004D4920"/>
    <w:rsid w:val="004D5339"/>
    <w:rsid w:val="004D5BD5"/>
    <w:rsid w:val="004E4D5E"/>
    <w:rsid w:val="004E5FFD"/>
    <w:rsid w:val="004F7E0F"/>
    <w:rsid w:val="00502917"/>
    <w:rsid w:val="00504B76"/>
    <w:rsid w:val="005051D1"/>
    <w:rsid w:val="00507DE6"/>
    <w:rsid w:val="00512480"/>
    <w:rsid w:val="00515ED5"/>
    <w:rsid w:val="00516068"/>
    <w:rsid w:val="00517653"/>
    <w:rsid w:val="005225A5"/>
    <w:rsid w:val="00523D5A"/>
    <w:rsid w:val="00524220"/>
    <w:rsid w:val="00531E70"/>
    <w:rsid w:val="0054011D"/>
    <w:rsid w:val="00553BCE"/>
    <w:rsid w:val="0055588F"/>
    <w:rsid w:val="00555A56"/>
    <w:rsid w:val="0055631A"/>
    <w:rsid w:val="00557C1E"/>
    <w:rsid w:val="00557D3F"/>
    <w:rsid w:val="0056124B"/>
    <w:rsid w:val="00564DCE"/>
    <w:rsid w:val="00571582"/>
    <w:rsid w:val="005718C3"/>
    <w:rsid w:val="0057360C"/>
    <w:rsid w:val="005806F5"/>
    <w:rsid w:val="00584B91"/>
    <w:rsid w:val="005859C2"/>
    <w:rsid w:val="00594C79"/>
    <w:rsid w:val="005A1FA9"/>
    <w:rsid w:val="005A22AD"/>
    <w:rsid w:val="005A3DAF"/>
    <w:rsid w:val="005A6D05"/>
    <w:rsid w:val="005B00A9"/>
    <w:rsid w:val="005B7C5E"/>
    <w:rsid w:val="005C218F"/>
    <w:rsid w:val="005C3CA0"/>
    <w:rsid w:val="005C41CE"/>
    <w:rsid w:val="005C690B"/>
    <w:rsid w:val="005D05F6"/>
    <w:rsid w:val="005D1EA5"/>
    <w:rsid w:val="005D328F"/>
    <w:rsid w:val="005E3076"/>
    <w:rsid w:val="005E3896"/>
    <w:rsid w:val="005E3D70"/>
    <w:rsid w:val="005E7577"/>
    <w:rsid w:val="005F0CE2"/>
    <w:rsid w:val="005F13E0"/>
    <w:rsid w:val="005F45BB"/>
    <w:rsid w:val="005F5278"/>
    <w:rsid w:val="00607A2D"/>
    <w:rsid w:val="00611375"/>
    <w:rsid w:val="0061559E"/>
    <w:rsid w:val="006169A0"/>
    <w:rsid w:val="00620353"/>
    <w:rsid w:val="00624432"/>
    <w:rsid w:val="0062480B"/>
    <w:rsid w:val="006260D8"/>
    <w:rsid w:val="00635AA0"/>
    <w:rsid w:val="0064154A"/>
    <w:rsid w:val="0064265F"/>
    <w:rsid w:val="00642AC0"/>
    <w:rsid w:val="00644914"/>
    <w:rsid w:val="00644A90"/>
    <w:rsid w:val="00645011"/>
    <w:rsid w:val="00646BA4"/>
    <w:rsid w:val="006509D4"/>
    <w:rsid w:val="0065432B"/>
    <w:rsid w:val="006561ED"/>
    <w:rsid w:val="00661385"/>
    <w:rsid w:val="00665C86"/>
    <w:rsid w:val="00666028"/>
    <w:rsid w:val="006714B1"/>
    <w:rsid w:val="00683C3B"/>
    <w:rsid w:val="00685D78"/>
    <w:rsid w:val="00696164"/>
    <w:rsid w:val="006A1CF6"/>
    <w:rsid w:val="006A5482"/>
    <w:rsid w:val="006B05FC"/>
    <w:rsid w:val="006B1059"/>
    <w:rsid w:val="006B14BE"/>
    <w:rsid w:val="006B4764"/>
    <w:rsid w:val="006B660B"/>
    <w:rsid w:val="006B7116"/>
    <w:rsid w:val="006D1C0B"/>
    <w:rsid w:val="006D5CD1"/>
    <w:rsid w:val="006E1D00"/>
    <w:rsid w:val="006E3DA3"/>
    <w:rsid w:val="006F193A"/>
    <w:rsid w:val="006F3436"/>
    <w:rsid w:val="006F5359"/>
    <w:rsid w:val="00702C15"/>
    <w:rsid w:val="00704B79"/>
    <w:rsid w:val="007058D6"/>
    <w:rsid w:val="00714E3C"/>
    <w:rsid w:val="007155CC"/>
    <w:rsid w:val="00716F6A"/>
    <w:rsid w:val="00717144"/>
    <w:rsid w:val="00726FB0"/>
    <w:rsid w:val="00727B54"/>
    <w:rsid w:val="00732018"/>
    <w:rsid w:val="00735457"/>
    <w:rsid w:val="007356A1"/>
    <w:rsid w:val="00736784"/>
    <w:rsid w:val="007372A2"/>
    <w:rsid w:val="007372B0"/>
    <w:rsid w:val="00742D03"/>
    <w:rsid w:val="00742FA3"/>
    <w:rsid w:val="007474FD"/>
    <w:rsid w:val="00756ADC"/>
    <w:rsid w:val="00762ED8"/>
    <w:rsid w:val="0076632D"/>
    <w:rsid w:val="007678BA"/>
    <w:rsid w:val="00774DFE"/>
    <w:rsid w:val="00776C18"/>
    <w:rsid w:val="00781662"/>
    <w:rsid w:val="00786F8F"/>
    <w:rsid w:val="007905A4"/>
    <w:rsid w:val="00792BFE"/>
    <w:rsid w:val="00794754"/>
    <w:rsid w:val="00795283"/>
    <w:rsid w:val="007974BD"/>
    <w:rsid w:val="007A5D3A"/>
    <w:rsid w:val="007B34B0"/>
    <w:rsid w:val="007B3D7B"/>
    <w:rsid w:val="007B4E11"/>
    <w:rsid w:val="007C3A6D"/>
    <w:rsid w:val="007C5FE1"/>
    <w:rsid w:val="007D0E9E"/>
    <w:rsid w:val="007D1283"/>
    <w:rsid w:val="007D315B"/>
    <w:rsid w:val="007D37F0"/>
    <w:rsid w:val="007E53F6"/>
    <w:rsid w:val="007F40EC"/>
    <w:rsid w:val="007F706F"/>
    <w:rsid w:val="0080010E"/>
    <w:rsid w:val="008104A4"/>
    <w:rsid w:val="00817E62"/>
    <w:rsid w:val="0082037E"/>
    <w:rsid w:val="00823942"/>
    <w:rsid w:val="0082547D"/>
    <w:rsid w:val="00834D03"/>
    <w:rsid w:val="008445B8"/>
    <w:rsid w:val="00846BAD"/>
    <w:rsid w:val="0085112E"/>
    <w:rsid w:val="00852C25"/>
    <w:rsid w:val="0085346B"/>
    <w:rsid w:val="00855B68"/>
    <w:rsid w:val="008608F0"/>
    <w:rsid w:val="00861939"/>
    <w:rsid w:val="00862D7A"/>
    <w:rsid w:val="00864490"/>
    <w:rsid w:val="008659D1"/>
    <w:rsid w:val="00871250"/>
    <w:rsid w:val="008723A0"/>
    <w:rsid w:val="00874106"/>
    <w:rsid w:val="00874945"/>
    <w:rsid w:val="00875C19"/>
    <w:rsid w:val="0088042E"/>
    <w:rsid w:val="00884365"/>
    <w:rsid w:val="008845EF"/>
    <w:rsid w:val="00885674"/>
    <w:rsid w:val="008902E8"/>
    <w:rsid w:val="00891FBE"/>
    <w:rsid w:val="00894AB4"/>
    <w:rsid w:val="008960C4"/>
    <w:rsid w:val="0089713D"/>
    <w:rsid w:val="008A031A"/>
    <w:rsid w:val="008A040B"/>
    <w:rsid w:val="008A2FB8"/>
    <w:rsid w:val="008A4317"/>
    <w:rsid w:val="008A527D"/>
    <w:rsid w:val="008B52E4"/>
    <w:rsid w:val="008B677E"/>
    <w:rsid w:val="008B6C44"/>
    <w:rsid w:val="008C17D4"/>
    <w:rsid w:val="008C4BE7"/>
    <w:rsid w:val="008D04E1"/>
    <w:rsid w:val="008E046C"/>
    <w:rsid w:val="008E1ACC"/>
    <w:rsid w:val="008F389A"/>
    <w:rsid w:val="008F4745"/>
    <w:rsid w:val="0090172C"/>
    <w:rsid w:val="00903FED"/>
    <w:rsid w:val="00911C54"/>
    <w:rsid w:val="00914511"/>
    <w:rsid w:val="00915D97"/>
    <w:rsid w:val="0092277E"/>
    <w:rsid w:val="00922B63"/>
    <w:rsid w:val="0092422F"/>
    <w:rsid w:val="0092541D"/>
    <w:rsid w:val="00926554"/>
    <w:rsid w:val="00927BAB"/>
    <w:rsid w:val="009330D1"/>
    <w:rsid w:val="00936F39"/>
    <w:rsid w:val="00937225"/>
    <w:rsid w:val="0094139D"/>
    <w:rsid w:val="00950685"/>
    <w:rsid w:val="0095162C"/>
    <w:rsid w:val="0095228E"/>
    <w:rsid w:val="00962DDF"/>
    <w:rsid w:val="009640B2"/>
    <w:rsid w:val="00971F6A"/>
    <w:rsid w:val="00975BB7"/>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D73AE"/>
    <w:rsid w:val="009E2300"/>
    <w:rsid w:val="009E7AA3"/>
    <w:rsid w:val="009F060E"/>
    <w:rsid w:val="009F0DA3"/>
    <w:rsid w:val="009F12C4"/>
    <w:rsid w:val="009F18C8"/>
    <w:rsid w:val="009F74F4"/>
    <w:rsid w:val="00A03220"/>
    <w:rsid w:val="00A05C19"/>
    <w:rsid w:val="00A1468F"/>
    <w:rsid w:val="00A3019F"/>
    <w:rsid w:val="00A30A04"/>
    <w:rsid w:val="00A3197E"/>
    <w:rsid w:val="00A36DE1"/>
    <w:rsid w:val="00A40B87"/>
    <w:rsid w:val="00A444B7"/>
    <w:rsid w:val="00A5241A"/>
    <w:rsid w:val="00A52898"/>
    <w:rsid w:val="00A55E3D"/>
    <w:rsid w:val="00A567A0"/>
    <w:rsid w:val="00A60FF9"/>
    <w:rsid w:val="00A6356F"/>
    <w:rsid w:val="00A718C0"/>
    <w:rsid w:val="00A71BC5"/>
    <w:rsid w:val="00A749F2"/>
    <w:rsid w:val="00A751C2"/>
    <w:rsid w:val="00A75319"/>
    <w:rsid w:val="00A76040"/>
    <w:rsid w:val="00A76B6E"/>
    <w:rsid w:val="00A80289"/>
    <w:rsid w:val="00A825F6"/>
    <w:rsid w:val="00A90B0F"/>
    <w:rsid w:val="00A94680"/>
    <w:rsid w:val="00A950D3"/>
    <w:rsid w:val="00A96FAE"/>
    <w:rsid w:val="00AA7B32"/>
    <w:rsid w:val="00AB183C"/>
    <w:rsid w:val="00AB2B93"/>
    <w:rsid w:val="00AC067C"/>
    <w:rsid w:val="00AC25AD"/>
    <w:rsid w:val="00AC36E5"/>
    <w:rsid w:val="00AC5DED"/>
    <w:rsid w:val="00AC7E5E"/>
    <w:rsid w:val="00AC7F7D"/>
    <w:rsid w:val="00AE0959"/>
    <w:rsid w:val="00AE4627"/>
    <w:rsid w:val="00AF656E"/>
    <w:rsid w:val="00B03E7E"/>
    <w:rsid w:val="00B04020"/>
    <w:rsid w:val="00B06A6D"/>
    <w:rsid w:val="00B14E5E"/>
    <w:rsid w:val="00B1568E"/>
    <w:rsid w:val="00B17E7C"/>
    <w:rsid w:val="00B24993"/>
    <w:rsid w:val="00B30BB6"/>
    <w:rsid w:val="00B356D4"/>
    <w:rsid w:val="00B35C5F"/>
    <w:rsid w:val="00B36FD5"/>
    <w:rsid w:val="00B4070B"/>
    <w:rsid w:val="00B40811"/>
    <w:rsid w:val="00B42101"/>
    <w:rsid w:val="00B45785"/>
    <w:rsid w:val="00B54EE7"/>
    <w:rsid w:val="00B636F5"/>
    <w:rsid w:val="00B646CA"/>
    <w:rsid w:val="00B72621"/>
    <w:rsid w:val="00B75593"/>
    <w:rsid w:val="00B80403"/>
    <w:rsid w:val="00B81BF1"/>
    <w:rsid w:val="00B87EEA"/>
    <w:rsid w:val="00B914B1"/>
    <w:rsid w:val="00B941B3"/>
    <w:rsid w:val="00B9548E"/>
    <w:rsid w:val="00B9693C"/>
    <w:rsid w:val="00B9767A"/>
    <w:rsid w:val="00BA1792"/>
    <w:rsid w:val="00BA4773"/>
    <w:rsid w:val="00BA78BD"/>
    <w:rsid w:val="00BA7E1D"/>
    <w:rsid w:val="00BB6065"/>
    <w:rsid w:val="00BB78CA"/>
    <w:rsid w:val="00BC0EE5"/>
    <w:rsid w:val="00BC3785"/>
    <w:rsid w:val="00BC67AF"/>
    <w:rsid w:val="00BC7C53"/>
    <w:rsid w:val="00BD3B7D"/>
    <w:rsid w:val="00BD7F8B"/>
    <w:rsid w:val="00BE16FA"/>
    <w:rsid w:val="00BF084C"/>
    <w:rsid w:val="00BF168F"/>
    <w:rsid w:val="00BF34F5"/>
    <w:rsid w:val="00BF6FDF"/>
    <w:rsid w:val="00C00A8F"/>
    <w:rsid w:val="00C12404"/>
    <w:rsid w:val="00C30021"/>
    <w:rsid w:val="00C301AF"/>
    <w:rsid w:val="00C30958"/>
    <w:rsid w:val="00C31767"/>
    <w:rsid w:val="00C33501"/>
    <w:rsid w:val="00C35B56"/>
    <w:rsid w:val="00C36099"/>
    <w:rsid w:val="00C44D77"/>
    <w:rsid w:val="00C45443"/>
    <w:rsid w:val="00C46459"/>
    <w:rsid w:val="00C47004"/>
    <w:rsid w:val="00C47808"/>
    <w:rsid w:val="00C51AD8"/>
    <w:rsid w:val="00C51E56"/>
    <w:rsid w:val="00C5262B"/>
    <w:rsid w:val="00C63D99"/>
    <w:rsid w:val="00C649B2"/>
    <w:rsid w:val="00C649CF"/>
    <w:rsid w:val="00C6556B"/>
    <w:rsid w:val="00C65E63"/>
    <w:rsid w:val="00C65E68"/>
    <w:rsid w:val="00C67E46"/>
    <w:rsid w:val="00C70664"/>
    <w:rsid w:val="00C7178F"/>
    <w:rsid w:val="00C7336B"/>
    <w:rsid w:val="00C74E54"/>
    <w:rsid w:val="00C8730A"/>
    <w:rsid w:val="00C96365"/>
    <w:rsid w:val="00CA0A69"/>
    <w:rsid w:val="00CA1838"/>
    <w:rsid w:val="00CB24B2"/>
    <w:rsid w:val="00CC1890"/>
    <w:rsid w:val="00CC36CC"/>
    <w:rsid w:val="00CC78F8"/>
    <w:rsid w:val="00CD396D"/>
    <w:rsid w:val="00CD7603"/>
    <w:rsid w:val="00CD7A10"/>
    <w:rsid w:val="00CE1EF6"/>
    <w:rsid w:val="00CE34CC"/>
    <w:rsid w:val="00CF5C62"/>
    <w:rsid w:val="00D0251B"/>
    <w:rsid w:val="00D044B9"/>
    <w:rsid w:val="00D06ED8"/>
    <w:rsid w:val="00D13BA0"/>
    <w:rsid w:val="00D24F93"/>
    <w:rsid w:val="00D31968"/>
    <w:rsid w:val="00D33AAA"/>
    <w:rsid w:val="00D3704C"/>
    <w:rsid w:val="00D37C41"/>
    <w:rsid w:val="00D407C8"/>
    <w:rsid w:val="00D43DF8"/>
    <w:rsid w:val="00D4464B"/>
    <w:rsid w:val="00D5516D"/>
    <w:rsid w:val="00D62314"/>
    <w:rsid w:val="00D65BED"/>
    <w:rsid w:val="00D65D77"/>
    <w:rsid w:val="00D7519A"/>
    <w:rsid w:val="00D82F96"/>
    <w:rsid w:val="00D83CDB"/>
    <w:rsid w:val="00D871DD"/>
    <w:rsid w:val="00D904AA"/>
    <w:rsid w:val="00D90EE7"/>
    <w:rsid w:val="00D925B0"/>
    <w:rsid w:val="00D962C1"/>
    <w:rsid w:val="00D97E71"/>
    <w:rsid w:val="00DA39DD"/>
    <w:rsid w:val="00DA788F"/>
    <w:rsid w:val="00DA7A27"/>
    <w:rsid w:val="00DB264C"/>
    <w:rsid w:val="00DB3380"/>
    <w:rsid w:val="00DB5979"/>
    <w:rsid w:val="00DB5A2A"/>
    <w:rsid w:val="00DC01AE"/>
    <w:rsid w:val="00DC27BE"/>
    <w:rsid w:val="00DD4B79"/>
    <w:rsid w:val="00DE32DA"/>
    <w:rsid w:val="00DE70E1"/>
    <w:rsid w:val="00DF1692"/>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5336"/>
    <w:rsid w:val="00E5571F"/>
    <w:rsid w:val="00E57A1C"/>
    <w:rsid w:val="00E632BD"/>
    <w:rsid w:val="00E64EE1"/>
    <w:rsid w:val="00E76F0C"/>
    <w:rsid w:val="00E770D9"/>
    <w:rsid w:val="00E91B45"/>
    <w:rsid w:val="00E925FA"/>
    <w:rsid w:val="00E93871"/>
    <w:rsid w:val="00E93C52"/>
    <w:rsid w:val="00E97B69"/>
    <w:rsid w:val="00E97D45"/>
    <w:rsid w:val="00EA01B5"/>
    <w:rsid w:val="00EA0A2F"/>
    <w:rsid w:val="00EB112D"/>
    <w:rsid w:val="00EB16F0"/>
    <w:rsid w:val="00EB5E8F"/>
    <w:rsid w:val="00EB7D29"/>
    <w:rsid w:val="00EC0463"/>
    <w:rsid w:val="00EC1E70"/>
    <w:rsid w:val="00EC64F0"/>
    <w:rsid w:val="00EC7793"/>
    <w:rsid w:val="00EC79CC"/>
    <w:rsid w:val="00ED016F"/>
    <w:rsid w:val="00ED20C6"/>
    <w:rsid w:val="00ED5D4D"/>
    <w:rsid w:val="00ED68E5"/>
    <w:rsid w:val="00ED7969"/>
    <w:rsid w:val="00EE60E3"/>
    <w:rsid w:val="00EE6CB9"/>
    <w:rsid w:val="00EF192D"/>
    <w:rsid w:val="00EF1969"/>
    <w:rsid w:val="00EF3511"/>
    <w:rsid w:val="00EF3C18"/>
    <w:rsid w:val="00EF5F81"/>
    <w:rsid w:val="00EF67C4"/>
    <w:rsid w:val="00F03E76"/>
    <w:rsid w:val="00F05A97"/>
    <w:rsid w:val="00F11C28"/>
    <w:rsid w:val="00F12FF7"/>
    <w:rsid w:val="00F173D1"/>
    <w:rsid w:val="00F2382C"/>
    <w:rsid w:val="00F24AB3"/>
    <w:rsid w:val="00F26617"/>
    <w:rsid w:val="00F30BA5"/>
    <w:rsid w:val="00F31775"/>
    <w:rsid w:val="00F31C15"/>
    <w:rsid w:val="00F35F4F"/>
    <w:rsid w:val="00F364B7"/>
    <w:rsid w:val="00F374B7"/>
    <w:rsid w:val="00F43EF7"/>
    <w:rsid w:val="00F46AEF"/>
    <w:rsid w:val="00F47795"/>
    <w:rsid w:val="00F5281C"/>
    <w:rsid w:val="00F529F7"/>
    <w:rsid w:val="00F53775"/>
    <w:rsid w:val="00F53D72"/>
    <w:rsid w:val="00F54937"/>
    <w:rsid w:val="00F5550E"/>
    <w:rsid w:val="00F576F3"/>
    <w:rsid w:val="00F57DD3"/>
    <w:rsid w:val="00F60B88"/>
    <w:rsid w:val="00F642D5"/>
    <w:rsid w:val="00F6777E"/>
    <w:rsid w:val="00F73A32"/>
    <w:rsid w:val="00F75D4F"/>
    <w:rsid w:val="00F8223C"/>
    <w:rsid w:val="00F82CF0"/>
    <w:rsid w:val="00F8578C"/>
    <w:rsid w:val="00F91AF1"/>
    <w:rsid w:val="00F97B59"/>
    <w:rsid w:val="00FA1C58"/>
    <w:rsid w:val="00FA68EA"/>
    <w:rsid w:val="00FB2DE9"/>
    <w:rsid w:val="00FB4C12"/>
    <w:rsid w:val="00FB615F"/>
    <w:rsid w:val="00FB616A"/>
    <w:rsid w:val="00FB67C1"/>
    <w:rsid w:val="00FB69BF"/>
    <w:rsid w:val="00FC0B9D"/>
    <w:rsid w:val="00FC55E4"/>
    <w:rsid w:val="00FC5BAE"/>
    <w:rsid w:val="00FC7A5D"/>
    <w:rsid w:val="00FD44AD"/>
    <w:rsid w:val="00FE0BE5"/>
    <w:rsid w:val="00FE3F43"/>
    <w:rsid w:val="00FE5F71"/>
    <w:rsid w:val="00FF68C9"/>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jan.kukura@ksus.cz" TargetMode="Externa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Obecné"/>
          <w:gallery w:val="placeholder"/>
        </w:category>
        <w:types>
          <w:type w:val="bbPlcHdr"/>
        </w:types>
        <w:behaviors>
          <w:behavior w:val="content"/>
        </w:behaviors>
        <w:guid w:val="{9D825462-BF3C-4AB8-B56B-3AE2C6B3F8B9}"/>
      </w:docPartPr>
      <w:docPartBody>
        <w:p w:rsidR="00FA1C58" w:rsidRDefault="00FA1C58">
          <w:r w:rsidRPr="00DB44B6">
            <w:rPr>
              <w:rStyle w:val="Zstupntext"/>
            </w:rPr>
            <w:t>Zvolte položku.</w:t>
          </w:r>
        </w:p>
      </w:docPartBody>
    </w:docPart>
    <w:docPart>
      <w:docPartPr>
        <w:name w:val="DefaultPlaceholder_-1854013440"/>
        <w:category>
          <w:name w:val="Obecné"/>
          <w:gallery w:val="placeholder"/>
        </w:category>
        <w:types>
          <w:type w:val="bbPlcHdr"/>
        </w:types>
        <w:behaviors>
          <w:behavior w:val="content"/>
        </w:behaviors>
        <w:guid w:val="{44DACBA0-351D-4DDA-B950-121ED9F44359}"/>
      </w:docPartPr>
      <w:docPartBody>
        <w:p w:rsidR="00FA1C58" w:rsidRDefault="00FA1C58">
          <w:r w:rsidRPr="00DB44B6">
            <w:rPr>
              <w:rStyle w:val="Zstupntext"/>
            </w:rPr>
            <w:t>Klikněte nebo klepněte sem a zadejte text.</w:t>
          </w:r>
        </w:p>
      </w:docPartBody>
    </w:docPart>
    <w:docPart>
      <w:docPartPr>
        <w:name w:val="02AE6C8735364A18865AD457076650AF"/>
        <w:category>
          <w:name w:val="Obecné"/>
          <w:gallery w:val="placeholder"/>
        </w:category>
        <w:types>
          <w:type w:val="bbPlcHdr"/>
        </w:types>
        <w:behaviors>
          <w:behavior w:val="content"/>
        </w:behaviors>
        <w:guid w:val="{1F4D8BAC-8351-4286-A28F-0ED6B4224843}"/>
      </w:docPartPr>
      <w:docPartBody>
        <w:p w:rsidR="006F4A72" w:rsidRDefault="00C51E56" w:rsidP="00C51E56">
          <w:pPr>
            <w:pStyle w:val="02AE6C8735364A18865AD457076650AF"/>
          </w:pPr>
          <w:r w:rsidRPr="00DB44B6">
            <w:rPr>
              <w:rStyle w:val="Zstupntext"/>
            </w:rPr>
            <w:t>Klikněte nebo klepněte sem a zadejte text.</w:t>
          </w:r>
        </w:p>
      </w:docPartBody>
    </w:docPart>
    <w:docPart>
      <w:docPartPr>
        <w:name w:val="17411E652BD6417B930B391B2C1669E7"/>
        <w:category>
          <w:name w:val="Obecné"/>
          <w:gallery w:val="placeholder"/>
        </w:category>
        <w:types>
          <w:type w:val="bbPlcHdr"/>
        </w:types>
        <w:behaviors>
          <w:behavior w:val="content"/>
        </w:behaviors>
        <w:guid w:val="{17E7E8DF-09E8-4180-B252-F809B29EC157}"/>
      </w:docPartPr>
      <w:docPartBody>
        <w:p w:rsidR="006F4A72" w:rsidRDefault="00C51E56" w:rsidP="00C51E56">
          <w:pPr>
            <w:pStyle w:val="17411E652BD6417B930B391B2C1669E7"/>
          </w:pPr>
          <w:r w:rsidRPr="00DB44B6">
            <w:rPr>
              <w:rStyle w:val="Zstupntext"/>
            </w:rPr>
            <w:t>Klikněte nebo klepněte sem a zadejte text.</w:t>
          </w:r>
        </w:p>
      </w:docPartBody>
    </w:docPart>
    <w:docPart>
      <w:docPartPr>
        <w:name w:val="CD4E3406657641FB805DD1F598F93029"/>
        <w:category>
          <w:name w:val="Obecné"/>
          <w:gallery w:val="placeholder"/>
        </w:category>
        <w:types>
          <w:type w:val="bbPlcHdr"/>
        </w:types>
        <w:behaviors>
          <w:behavior w:val="content"/>
        </w:behaviors>
        <w:guid w:val="{DB7CA511-4589-45A5-9DAB-73AC91C54DC1}"/>
      </w:docPartPr>
      <w:docPartBody>
        <w:p w:rsidR="006F4A72" w:rsidRDefault="00C51E56" w:rsidP="00C51E56">
          <w:pPr>
            <w:pStyle w:val="CD4E3406657641FB805DD1F598F93029"/>
          </w:pPr>
          <w:r w:rsidRPr="00DB44B6">
            <w:rPr>
              <w:rStyle w:val="Zstupntext"/>
            </w:rPr>
            <w:t>Klikněte nebo klepněte sem a zadejte text.</w:t>
          </w:r>
        </w:p>
      </w:docPartBody>
    </w:docPart>
    <w:docPart>
      <w:docPartPr>
        <w:name w:val="D82F72E93D0B4DAF80DFA0537900C7DA"/>
        <w:category>
          <w:name w:val="Obecné"/>
          <w:gallery w:val="placeholder"/>
        </w:category>
        <w:types>
          <w:type w:val="bbPlcHdr"/>
        </w:types>
        <w:behaviors>
          <w:behavior w:val="content"/>
        </w:behaviors>
        <w:guid w:val="{754802B0-1BA0-442E-8157-2FD6CA99F9FF}"/>
      </w:docPartPr>
      <w:docPartBody>
        <w:p w:rsidR="006F4A72" w:rsidRDefault="00C51E56" w:rsidP="00C51E56">
          <w:pPr>
            <w:pStyle w:val="D82F72E93D0B4DAF80DFA0537900C7DA"/>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36644"/>
    <w:rsid w:val="004D5BD5"/>
    <w:rsid w:val="00541FA5"/>
    <w:rsid w:val="00557C1E"/>
    <w:rsid w:val="006B660B"/>
    <w:rsid w:val="006F4A72"/>
    <w:rsid w:val="009546EF"/>
    <w:rsid w:val="0099530A"/>
    <w:rsid w:val="00B9767A"/>
    <w:rsid w:val="00BC1F0D"/>
    <w:rsid w:val="00C51E56"/>
    <w:rsid w:val="00C8730A"/>
    <w:rsid w:val="00E25607"/>
    <w:rsid w:val="00E632BD"/>
    <w:rsid w:val="00E770D9"/>
    <w:rsid w:val="00E91D68"/>
    <w:rsid w:val="00EF1969"/>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51E56"/>
    <w:rPr>
      <w:color w:val="666666"/>
    </w:rPr>
  </w:style>
  <w:style w:type="paragraph" w:customStyle="1" w:styleId="02AE6C8735364A18865AD457076650AF">
    <w:name w:val="02AE6C8735364A18865AD457076650AF"/>
    <w:rsid w:val="00C51E56"/>
  </w:style>
  <w:style w:type="paragraph" w:customStyle="1" w:styleId="17411E652BD6417B930B391B2C1669E7">
    <w:name w:val="17411E652BD6417B930B391B2C1669E7"/>
    <w:rsid w:val="00C51E56"/>
  </w:style>
  <w:style w:type="paragraph" w:customStyle="1" w:styleId="CD4E3406657641FB805DD1F598F93029">
    <w:name w:val="CD4E3406657641FB805DD1F598F93029"/>
    <w:rsid w:val="00C51E56"/>
  </w:style>
  <w:style w:type="paragraph" w:customStyle="1" w:styleId="D82F72E93D0B4DAF80DFA0537900C7DA">
    <w:name w:val="D82F72E93D0B4DAF80DFA0537900C7DA"/>
    <w:rsid w:val="00C51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3.xml><?xml version="1.0" encoding="utf-8"?>
<ds:datastoreItem xmlns:ds="http://schemas.openxmlformats.org/officeDocument/2006/customXml" ds:itemID="{B04A5DFE-4244-40AB-8E45-21BD1E2B4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1873</Words>
  <Characters>11053</Characters>
  <Application>Microsoft Office Word</Application>
  <DocSecurity>0</DocSecurity>
  <Lines>92</Lines>
  <Paragraphs>25</Paragraphs>
  <ScaleCrop>false</ScaleCrop>
  <Company>Krajská správa a údržba silnic středočeského kraje</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Ján Kukura</cp:lastModifiedBy>
  <cp:revision>364</cp:revision>
  <cp:lastPrinted>2023-06-06T16:54:00Z</cp:lastPrinted>
  <dcterms:created xsi:type="dcterms:W3CDTF">2024-09-18T15:14:00Z</dcterms:created>
  <dcterms:modified xsi:type="dcterms:W3CDTF">2024-11-18T10:54:00Z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